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1996 года города мира включаются в международное движение «Города, доброжелательные к детям».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Глобальная инициатива </w:t>
      </w:r>
      <w:hyperlink r:id="rId5" w:tgtFrame="_blank" w:history="1">
        <w:r w:rsidRPr="002A545D">
          <w:rPr>
            <w:rFonts w:ascii="Times New Roman" w:eastAsia="Times New Roman" w:hAnsi="Times New Roman" w:cs="Times New Roman"/>
            <w:color w:val="09689F"/>
            <w:sz w:val="24"/>
            <w:szCs w:val="24"/>
            <w:u w:val="single"/>
            <w:lang w:eastAsia="ru-RU"/>
          </w:rPr>
          <w:t>Детского фонда Организации Объединенных Наций (ЮНИСЕФ)</w:t>
        </w:r>
      </w:hyperlink>
      <w:proofErr w:type="gramStart"/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объединяет местные органы власти в работе по улучшению положения детей, направлена на содействие выполнению положений Конвенции о правах ребенка, привлечение внимания общества к вопросам детства, включение этих вопросов в число городских приоритетов.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стал третьим российским городом, поддержавшим инициативу ЮНИСЕФ вслед за Москвой и Санкт-Петербургом.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 глобальной инициативе «Города, доброжелательные к детям» позволяет Краснодару вступить в диалог по вопросам поддержки детей с другими городами, работающими в рамках этой программы по всему миру, а также делиться собственным опытом и узнавать о лучших российских и зарубежных практиках.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«Город, доброжелательный к детям» — это не просто звание, которое выдается за достигнутые успехи, — это постоянное стремление заботиться о детях и не останавливаться на </w:t>
      </w:r>
      <w:proofErr w:type="gramStart"/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Краснодар проводит активную социальную политику в интересах детей, подтверждением чего являются реализуемые муниципальные программы.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концепция по улучшению положения детей в муниципальном образовании город Краснодар «Краснодар - город, доброжелательный к детям» в ходе реализации государственной политики в интересах детей на 2010 - 2020 годы определяет ключевые задачи в области дошкольного и общего образования, поддержки детей с ограниченными возможностями здоровья, детей и подростков, оказавшихся в трудной жизненной ситуации, в развитии детей, их творческом самовыражении и созидательной деятельности</w:t>
      </w:r>
      <w:proofErr w:type="gramEnd"/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Каждое из этих направлений имеет индикаторы эффективной реализации задач, способствующие проведению анализа работы всех социальных служб, призванных обеспечивать реализацию прав детей на полноценную и счастливую жизнь.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«Город, доброжелательный к детям», это город, где:</w:t>
      </w:r>
    </w:p>
    <w:p w:rsidR="002A545D" w:rsidRPr="002A545D" w:rsidRDefault="002A545D" w:rsidP="002A5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нужды и приоритеты детей;</w:t>
      </w:r>
    </w:p>
    <w:p w:rsidR="002A545D" w:rsidRPr="002A545D" w:rsidRDefault="002A545D" w:rsidP="002A5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бюджет формируется в соответствии с потребностями детей;</w:t>
      </w:r>
    </w:p>
    <w:p w:rsidR="002A545D" w:rsidRPr="002A545D" w:rsidRDefault="002A545D" w:rsidP="002A5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молодежь непосредственно участвуют в разработке политики и принятии решений, затрагивающей их интересы;</w:t>
      </w:r>
    </w:p>
    <w:p w:rsidR="002A545D" w:rsidRPr="002A545D" w:rsidRDefault="002A545D" w:rsidP="002A5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дети, независимо от состояния здоровья, возраста, национальности и социальной принадлежности, могут жить полноценной счастливой жизнью: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жизни семьи, сообщества и в социальной жизни города;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иметь доступ к основным услугам, таким как медицинское обслуживание, образование и жилье;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пользоваться безопасной питьевой водой и иметь доступ к надлежащим санитарно-гигиеническим условиям;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быть защищенным от эксплуатации, насилия и жестокого обращения;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 передвигаться по улицам города без риска для жизни;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встречаться и играть со своими друзьями;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жить в городе с незагрязненной окружающей средой;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участвовать в культурной и социальной жизни города;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Приоритетными направлениями в работе органов местного самоуправления сегодня являются:</w:t>
      </w:r>
    </w:p>
    <w:p w:rsidR="002A545D" w:rsidRPr="002A545D" w:rsidRDefault="002A545D" w:rsidP="002A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1)Поддержка семейных форм устройства детей и поддержка кровных семей.</w:t>
      </w:r>
    </w:p>
    <w:p w:rsidR="002A545D" w:rsidRPr="002A545D" w:rsidRDefault="002A545D" w:rsidP="002A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2)Профилактика заболеваний и содействие здоровому образу жизни.</w:t>
      </w:r>
    </w:p>
    <w:p w:rsidR="002A545D" w:rsidRPr="002A545D" w:rsidRDefault="002A545D" w:rsidP="002A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3)Создание инклюзивного общества, в котором дети являются равноправными участниками в жизни общества независимо от национальности, пола, способностей и здоровья.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реализации поставленных целей создан и работает - городской детский экспертный Совет по вопросам реализации в муниципальном образовании город Краснодар основных направлений международного движения </w:t>
      </w:r>
      <w:hyperlink r:id="rId6" w:history="1">
        <w:r w:rsidRPr="002A545D">
          <w:rPr>
            <w:rFonts w:ascii="Times New Roman" w:eastAsia="Times New Roman" w:hAnsi="Times New Roman" w:cs="Times New Roman"/>
            <w:color w:val="09689F"/>
            <w:sz w:val="24"/>
            <w:szCs w:val="24"/>
            <w:u w:val="single"/>
            <w:lang w:eastAsia="ru-RU"/>
          </w:rPr>
          <w:t>«Города, доброжелательные к детям»</w:t>
        </w:r>
      </w:hyperlink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началах при главе муниципального образования город Краснодар, где </w:t>
      </w:r>
      <w:hyperlink r:id="rId7" w:history="1">
        <w:r w:rsidRPr="002A545D">
          <w:rPr>
            <w:rFonts w:ascii="Times New Roman" w:eastAsia="Times New Roman" w:hAnsi="Times New Roman" w:cs="Times New Roman"/>
            <w:color w:val="09689F"/>
            <w:sz w:val="24"/>
            <w:szCs w:val="24"/>
            <w:u w:val="single"/>
            <w:lang w:eastAsia="ru-RU"/>
          </w:rPr>
          <w:t>интересы детей в органах местного самоуправления представляют</w:t>
        </w:r>
      </w:hyperlink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и студенты.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как не сами дети, могут оценить насколько им удобно и благоприятно жить в городе, а представители органов власти должны сделать все возможное, чтобы создать детям условия для реализации их прав на здоровое, радостное и счастливое детство.</w:t>
      </w:r>
    </w:p>
    <w:p w:rsidR="002A545D" w:rsidRPr="002A545D" w:rsidRDefault="002A545D" w:rsidP="002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сфере защиты прав детей решает также и координационный Совет по участию муниципального образования город Краснодар в международном движении «Города, доброжелательные к детям» на общественных началах при главе муниципального образования город Краснодар, в состав которого входят специалисты территориальных и отраслевых органов администрации муниципального образования город Краснодар, представители общественных и религиозных организаций, депутаты.</w:t>
      </w:r>
      <w:proofErr w:type="gramEnd"/>
    </w:p>
    <w:p w:rsidR="00CE07E1" w:rsidRDefault="00CE07E1">
      <w:bookmarkStart w:id="0" w:name="_GoBack"/>
      <w:bookmarkEnd w:id="0"/>
    </w:p>
    <w:sectPr w:rsidR="00CE07E1" w:rsidSect="007E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E01"/>
    <w:multiLevelType w:val="multilevel"/>
    <w:tmpl w:val="A72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E71AB"/>
    <w:multiLevelType w:val="multilevel"/>
    <w:tmpl w:val="152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F401F"/>
    <w:multiLevelType w:val="multilevel"/>
    <w:tmpl w:val="56D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217D7"/>
    <w:multiLevelType w:val="multilevel"/>
    <w:tmpl w:val="AC1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05A39"/>
    <w:multiLevelType w:val="multilevel"/>
    <w:tmpl w:val="F96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E4"/>
    <w:rsid w:val="00113EE4"/>
    <w:rsid w:val="002A545D"/>
    <w:rsid w:val="00600717"/>
    <w:rsid w:val="007E576F"/>
    <w:rsid w:val="00C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45D"/>
    <w:rPr>
      <w:color w:val="09689F"/>
      <w:u w:val="single"/>
    </w:rPr>
  </w:style>
  <w:style w:type="character" w:styleId="a4">
    <w:name w:val="Strong"/>
    <w:basedOn w:val="a0"/>
    <w:uiPriority w:val="22"/>
    <w:qFormat/>
    <w:rsid w:val="002A545D"/>
    <w:rPr>
      <w:b/>
      <w:bCs/>
    </w:rPr>
  </w:style>
  <w:style w:type="paragraph" w:styleId="a5">
    <w:name w:val="Normal (Web)"/>
    <w:basedOn w:val="a"/>
    <w:uiPriority w:val="99"/>
    <w:semiHidden/>
    <w:unhideWhenUsed/>
    <w:rsid w:val="002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2">
    <w:name w:val="number2"/>
    <w:basedOn w:val="a0"/>
    <w:rsid w:val="002A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45D"/>
    <w:rPr>
      <w:color w:val="09689F"/>
      <w:u w:val="single"/>
    </w:rPr>
  </w:style>
  <w:style w:type="character" w:styleId="a4">
    <w:name w:val="Strong"/>
    <w:basedOn w:val="a0"/>
    <w:uiPriority w:val="22"/>
    <w:qFormat/>
    <w:rsid w:val="002A545D"/>
    <w:rPr>
      <w:b/>
      <w:bCs/>
    </w:rPr>
  </w:style>
  <w:style w:type="paragraph" w:styleId="a5">
    <w:name w:val="Normal (Web)"/>
    <w:basedOn w:val="a"/>
    <w:uiPriority w:val="99"/>
    <w:semiHidden/>
    <w:unhideWhenUsed/>
    <w:rsid w:val="002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2">
    <w:name w:val="number2"/>
    <w:basedOn w:val="a0"/>
    <w:rsid w:val="002A5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d.ru/web/files/uprav_delami/3901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d.ru/web/files/uprav_delami/3901pril4.doc" TargetMode="External"/><Relationship Id="rId5" Type="http://schemas.openxmlformats.org/officeDocument/2006/relationships/hyperlink" Target="http://www.unicef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</dc:creator>
  <cp:keywords/>
  <dc:description/>
  <cp:lastModifiedBy>Психологи</cp:lastModifiedBy>
  <cp:revision>3</cp:revision>
  <dcterms:created xsi:type="dcterms:W3CDTF">2014-03-19T13:20:00Z</dcterms:created>
  <dcterms:modified xsi:type="dcterms:W3CDTF">2014-03-31T08:47:00Z</dcterms:modified>
</cp:coreProperties>
</file>