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24076160" w:displacedByCustomXml="next"/>
    <w:sdt>
      <w:sdtPr>
        <w:id w:val="1115094017"/>
        <w:docPartObj>
          <w:docPartGallery w:val="Cover Pages"/>
          <w:docPartUnique/>
        </w:docPartObj>
      </w:sdtPr>
      <w:sdtEndPr/>
      <w:sdtContent>
        <w:p w:rsidR="00BC2DAD" w:rsidRDefault="00BC2DAD" w:rsidP="006A0E90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A206FE5" wp14:editId="69715E1C">
                    <wp:simplePos x="0" y="0"/>
                    <wp:positionH relativeFrom="page">
                      <wp:posOffset>219074</wp:posOffset>
                    </wp:positionH>
                    <wp:positionV relativeFrom="page">
                      <wp:posOffset>247650</wp:posOffset>
                    </wp:positionV>
                    <wp:extent cx="7229475" cy="1257300"/>
                    <wp:effectExtent l="0" t="0" r="9525" b="0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29475" cy="12573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4D598F" id="Группа 149" o:spid="_x0000_s1026" style="position:absolute;margin-left:17.25pt;margin-top:19.5pt;width:569.25pt;height:99pt;z-index:25166233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bookmarkEnd w:id="0"/>
        </w:p>
        <w:p w:rsidR="00BC2DAD" w:rsidRDefault="00BC2DAD" w:rsidP="006A0E90">
          <w:r w:rsidRPr="00BC2DAD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3D3441AC" wp14:editId="18C833BC">
                    <wp:simplePos x="0" y="0"/>
                    <wp:positionH relativeFrom="column">
                      <wp:posOffset>-413385</wp:posOffset>
                    </wp:positionH>
                    <wp:positionV relativeFrom="paragraph">
                      <wp:posOffset>3076575</wp:posOffset>
                    </wp:positionV>
                    <wp:extent cx="6381750" cy="3790950"/>
                    <wp:effectExtent l="114300" t="114300" r="133350" b="133350"/>
                    <wp:wrapSquare wrapText="bothSides"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1750" cy="379095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ffectLst>
                              <a:glow rad="1016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2DAD" w:rsidRPr="00242154" w:rsidRDefault="00BC2DAD" w:rsidP="00242154">
                                <w:pPr>
                                  <w:jc w:val="center"/>
                                  <w:rPr>
                                    <w:rFonts w:ascii="Georgia" w:hAnsi="Georgia"/>
                                    <w:b/>
                                    <w:sz w:val="44"/>
                                    <w:lang w:eastAsia="ru-RU"/>
                                  </w:rPr>
                                </w:pPr>
                                <w:r w:rsidRPr="00242154">
                                  <w:rPr>
                                    <w:rFonts w:ascii="Georgia" w:hAnsi="Georgia"/>
                                    <w:b/>
                                    <w:sz w:val="44"/>
                                    <w:lang w:eastAsia="ru-RU"/>
                                  </w:rPr>
                                  <w:t>РАБОЧАЯ ПРОГРАММА</w:t>
                                </w: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jc w:val="center"/>
                                  <w:rPr>
                                    <w:sz w:val="40"/>
                                    <w:szCs w:val="40"/>
                                    <w:lang w:eastAsia="ru-RU"/>
                                  </w:rPr>
                                </w:pP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BC2DAD" w:rsidRPr="00D775CE" w:rsidRDefault="00BC2DAD" w:rsidP="00D775CE">
                                <w:pPr>
                                  <w:shd w:val="clear" w:color="auto" w:fill="FFFFFF"/>
                                  <w:suppressAutoHyphens w:val="0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по  </w:t>
                                </w:r>
                                <w:r w:rsidRPr="00BC2DAD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</w:t>
                                </w:r>
                                <w:r w:rsidR="00D775CE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химии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                                         </w:t>
                                </w:r>
                                <w:r w:rsidR="00115F71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</w:t>
                                </w:r>
                                <w:proofErr w:type="gramStart"/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BC2DAD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</w:t>
                                </w:r>
                                <w:proofErr w:type="gramEnd"/>
                                <w:r w:rsidRPr="00BC2DAD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указать предмет, курс, модуль)</w:t>
                                </w: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BC2DAD" w:rsidRPr="00D775CE" w:rsidRDefault="00BC2DAD" w:rsidP="00BC2DAD">
                                <w:pPr>
                                  <w:suppressAutoHyphens w:val="0"/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Ступень обучения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="00D775CE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среднее (полное)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общее образование </w:t>
                                </w:r>
                                <w:r w:rsidR="008347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10-</w:t>
                                </w:r>
                                <w:r w:rsidR="00D775CE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11 класс</w:t>
                                </w:r>
                                <w:r w:rsidR="00115F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</w:t>
                                </w:r>
                                <w:proofErr w:type="gramStart"/>
                                <w:r w:rsidR="00115F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</w:t>
                                </w:r>
                                <w:proofErr w:type="gramEnd"/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начальное общее, основное общее, среднее (полное) общее образование с указанием классов)</w:t>
                                </w: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Количество часов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</w:t>
                                </w:r>
                                <w:proofErr w:type="gramStart"/>
                                <w:r w:rsidR="008347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68</w:t>
                                </w:r>
                                <w:r w:rsidR="00115F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="008347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gramEnd"/>
                                <w:r w:rsidR="008347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1 час в неделю)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  Уровень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="00D775CE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базовый</w:t>
                                </w:r>
                                <w:r w:rsidR="00115F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           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Pr="00091339">
                                  <w:rPr>
                                    <w:color w:val="FFFFFF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</w:p>
                              <w:p w:rsidR="00BC2DAD" w:rsidRPr="00115F71" w:rsidRDefault="00BC2DAD" w:rsidP="00BC2DAD">
                                <w:pPr>
                                  <w:suppressAutoHyphens w:val="0"/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                                                                                                 </w:t>
                                </w:r>
                                <w:r w:rsidR="00115F71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                         </w:t>
                                </w:r>
                                <w:r w:rsidRPr="00091339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 xml:space="preserve">(базовый, профильный)             </w:t>
                                </w:r>
                              </w:p>
                              <w:p w:rsidR="00D775CE" w:rsidRDefault="00BC2DAD" w:rsidP="00BC2DAD">
                                <w:pPr>
                                  <w:suppressAutoHyphens w:val="0"/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Рабочая группа кафедры</w:t>
                                </w:r>
                                <w:r w:rsidR="008347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="00D775CE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естественных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дисциплин МБОУ гимназии </w:t>
                                </w: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№ </w:t>
                                </w:r>
                                <w:r w:rsidR="004C4938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  <w:proofErr w:type="gramEnd"/>
                              </w:p>
                              <w:p w:rsidR="00BC2DAD" w:rsidRPr="00091339" w:rsidRDefault="00115F71" w:rsidP="00BC2DAD">
                                <w:pPr>
                                  <w:suppressAutoHyphens w:val="0"/>
                                  <w:rPr>
                                    <w:color w:val="000000"/>
                                    <w:sz w:val="22"/>
                                    <w:szCs w:val="22"/>
                                    <w:lang w:eastAsia="ru-RU"/>
                                  </w:rPr>
                                </w:pPr>
                                <w:r>
                                  <w:rPr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="00D775CE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учительТ.И.Тонкогубова</w:t>
                                </w:r>
                                <w:proofErr w:type="spellEnd"/>
                              </w:p>
                              <w:p w:rsidR="00BC2DAD" w:rsidRPr="00091339" w:rsidRDefault="00BC2DAD" w:rsidP="00BC2DAD">
                                <w:pPr>
                                  <w:shd w:val="clear" w:color="auto" w:fill="FFFFFF"/>
                                  <w:suppressAutoHyphens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22"/>
                                    <w:lang w:eastAsia="ru-RU"/>
                                  </w:rPr>
                                </w:pPr>
                              </w:p>
                              <w:p w:rsidR="00BC2DAD" w:rsidRPr="008B5C51" w:rsidRDefault="00BC2DAD" w:rsidP="00B7237C">
                                <w:pPr>
                                  <w:pStyle w:val="a3"/>
                                  <w:spacing w:after="0" w:line="240" w:lineRule="auto"/>
                                  <w:ind w:left="142" w:right="283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Программа разработана в соответствии и на </w:t>
                                </w:r>
                                <w:r w:rsidR="00115F71"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основе ФГОС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3D2927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среднего (полного)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общего образования и 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основной образовательной программы МБОУ гимназии № 18 (протокол педсовета № 1 </w:t>
                                </w:r>
                                <w:r w:rsidR="00B7237C"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от 30.08.201</w:t>
                                </w:r>
                                <w:r w:rsidR="00926493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  <w:bookmarkStart w:id="1" w:name="_GoBack"/>
                                <w:bookmarkEnd w:id="1"/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BC2DAD" w:rsidRDefault="00BC2DA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3441AC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32.55pt;margin-top:242.25pt;width:502.5pt;height:29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" fillcolor="white [3201]" strokecolor="#5b9bd5 [3208]" strokeweight="1pt">
                    <v:textbox>
                      <w:txbxContent>
                        <w:p w:rsidR="00BC2DAD" w:rsidRPr="00242154" w:rsidRDefault="00BC2DAD" w:rsidP="00242154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44"/>
                              <w:lang w:eastAsia="ru-RU"/>
                            </w:rPr>
                          </w:pPr>
                          <w:r w:rsidRPr="00242154">
                            <w:rPr>
                              <w:rFonts w:ascii="Georgia" w:hAnsi="Georgia"/>
                              <w:b/>
                              <w:sz w:val="44"/>
                              <w:lang w:eastAsia="ru-RU"/>
                            </w:rPr>
                            <w:t>РАБОЧАЯ ПРОГРАММА</w:t>
                          </w:r>
                        </w:p>
                        <w:p w:rsidR="00BC2DAD" w:rsidRPr="00091339" w:rsidRDefault="00BC2DAD" w:rsidP="00BC2DAD">
                          <w:pPr>
                            <w:suppressAutoHyphens w:val="0"/>
                            <w:jc w:val="center"/>
                            <w:rPr>
                              <w:sz w:val="40"/>
                              <w:szCs w:val="40"/>
                              <w:lang w:eastAsia="ru-RU"/>
                            </w:rPr>
                          </w:pP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BC2DAD" w:rsidRPr="00D775CE" w:rsidRDefault="00BC2DAD" w:rsidP="00D775CE">
                          <w:pPr>
                            <w:shd w:val="clear" w:color="auto" w:fill="FFFFFF"/>
                            <w:suppressAutoHyphens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по  </w:t>
                          </w:r>
                          <w:r w:rsidRPr="00BC2DAD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</w:t>
                          </w:r>
                          <w:r w:rsidR="00D775CE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химии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                                         </w:t>
                          </w:r>
                          <w:r w:rsidR="00115F71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BC2DAD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</w:t>
                          </w:r>
                          <w:proofErr w:type="gramEnd"/>
                          <w:r w:rsidRPr="00BC2DAD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указать предмет, курс, модуль)</w:t>
                          </w: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BC2DAD" w:rsidRPr="00D775CE" w:rsidRDefault="00BC2DAD" w:rsidP="00BC2DAD">
                          <w:pPr>
                            <w:suppressAutoHyphens w:val="0"/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Ступень обучения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="00D775CE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среднее (полное)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общее образование </w:t>
                          </w:r>
                          <w:r w:rsidR="008347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10-</w:t>
                          </w:r>
                          <w:r w:rsidR="00D775CE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11 класс</w:t>
                          </w:r>
                          <w:r w:rsidR="00115F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</w:t>
                          </w:r>
                          <w:proofErr w:type="gramStart"/>
                          <w:r w:rsidR="00115F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</w:t>
                          </w:r>
                          <w:proofErr w:type="gramEnd"/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начальное общее, основное общее, среднее (полное) общее образование с указанием классов)</w:t>
                          </w: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20"/>
                              <w:szCs w:val="20"/>
                              <w:lang w:eastAsia="ru-RU"/>
                            </w:rPr>
                          </w:pP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28"/>
                              <w:szCs w:val="28"/>
                              <w:lang w:eastAsia="ru-RU"/>
                            </w:rPr>
                          </w:pP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Количество часов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</w:t>
                          </w:r>
                          <w:proofErr w:type="gramStart"/>
                          <w:r w:rsidR="008347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68</w:t>
                          </w:r>
                          <w:r w:rsidR="00115F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="008347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(</w:t>
                          </w:r>
                          <w:proofErr w:type="gramEnd"/>
                          <w:r w:rsidR="008347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1 час в неделю)</w:t>
                          </w: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        Уровень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="00D775CE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базовый</w:t>
                          </w:r>
                          <w:r w:rsidR="00115F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           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Pr="00091339">
                            <w:rPr>
                              <w:color w:val="FFFF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.</w:t>
                          </w:r>
                        </w:p>
                        <w:p w:rsidR="00BC2DAD" w:rsidRPr="00115F71" w:rsidRDefault="00BC2DAD" w:rsidP="00BC2DAD">
                          <w:pPr>
                            <w:suppressAutoHyphens w:val="0"/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</w:pPr>
                          <w:r w:rsidRPr="00091339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                                                                                                 </w:t>
                          </w:r>
                          <w:r w:rsidR="00115F71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                         </w:t>
                          </w:r>
                          <w:r w:rsidRPr="00091339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 xml:space="preserve">(базовый, профильный)             </w:t>
                          </w:r>
                        </w:p>
                        <w:p w:rsidR="00D775CE" w:rsidRDefault="00BC2DAD" w:rsidP="00BC2DAD">
                          <w:pPr>
                            <w:suppressAutoHyphens w:val="0"/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Рабочая группа кафедры</w:t>
                          </w:r>
                          <w:r w:rsidR="008347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="00D775CE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естественных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дисциплин МБОУ гимназии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№ </w:t>
                          </w:r>
                          <w:r w:rsidR="004C4938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18</w:t>
                          </w:r>
                          <w:proofErr w:type="gramEnd"/>
                        </w:p>
                        <w:p w:rsidR="00BC2DAD" w:rsidRPr="00091339" w:rsidRDefault="00115F71" w:rsidP="00BC2DAD">
                          <w:pPr>
                            <w:suppressAutoHyphens w:val="0"/>
                            <w:rPr>
                              <w:color w:val="000000"/>
                              <w:sz w:val="22"/>
                              <w:szCs w:val="22"/>
                              <w:lang w:eastAsia="ru-RU"/>
                            </w:rPr>
                          </w:pPr>
                          <w:r>
                            <w:rPr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D775CE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учительТ.И.Тонкогубова</w:t>
                          </w:r>
                          <w:proofErr w:type="spellEnd"/>
                        </w:p>
                        <w:p w:rsidR="00BC2DAD" w:rsidRPr="00091339" w:rsidRDefault="00BC2DAD" w:rsidP="00BC2DAD">
                          <w:pPr>
                            <w:shd w:val="clear" w:color="auto" w:fill="FFFFFF"/>
                            <w:suppressAutoHyphens w:val="0"/>
                            <w:jc w:val="center"/>
                            <w:rPr>
                              <w:color w:val="000000"/>
                              <w:sz w:val="22"/>
                              <w:szCs w:val="22"/>
                              <w:lang w:eastAsia="ru-RU"/>
                            </w:rPr>
                          </w:pPr>
                        </w:p>
                        <w:p w:rsidR="00BC2DAD" w:rsidRPr="008B5C51" w:rsidRDefault="00BC2DAD" w:rsidP="00B7237C">
                          <w:pPr>
                            <w:pStyle w:val="a3"/>
                            <w:spacing w:after="0" w:line="240" w:lineRule="auto"/>
                            <w:ind w:left="142" w:right="283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Программа разработана в соответствии и на </w:t>
                          </w:r>
                          <w:r w:rsidR="00115F71"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основе ФГОС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D2927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среднего (полного)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общего образования и 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основной образовательной программы МБОУ гимназии № 18 (протокол педсовета № 1 </w:t>
                          </w:r>
                          <w:r w:rsidR="00B7237C"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от 30.08.201</w:t>
                          </w:r>
                          <w:r w:rsidR="00926493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9</w:t>
                          </w:r>
                          <w:bookmarkStart w:id="2" w:name="_GoBack"/>
                          <w:bookmarkEnd w:id="2"/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BC2DAD" w:rsidRDefault="00BC2DAD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BC2DAD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3757B61" wp14:editId="5D0B0809">
                    <wp:simplePos x="0" y="0"/>
                    <wp:positionH relativeFrom="column">
                      <wp:posOffset>3587115</wp:posOffset>
                    </wp:positionH>
                    <wp:positionV relativeFrom="paragraph">
                      <wp:posOffset>1285875</wp:posOffset>
                    </wp:positionV>
                    <wp:extent cx="2533650" cy="1404620"/>
                    <wp:effectExtent l="0" t="0" r="0" b="5715"/>
                    <wp:wrapSquare wrapText="bothSides"/>
                    <wp:docPr id="1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36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DAD" w:rsidRDefault="00BC2DAD" w:rsidP="00BC2DAD">
                                <w:r>
                                  <w:t>УТВЕРЖДЕНО</w:t>
                                </w:r>
                              </w:p>
                              <w:p w:rsidR="00BC2DAD" w:rsidRDefault="00BC2DAD" w:rsidP="00BC2DAD">
                                <w:r>
                                  <w:t>решение педсовета протокол № 1</w:t>
                                </w:r>
                              </w:p>
                              <w:p w:rsidR="00BC2DAD" w:rsidRDefault="00BC2DAD" w:rsidP="00BC2DAD">
                                <w:r>
                                  <w:t>от 30.08.2018 года</w:t>
                                </w:r>
                              </w:p>
                              <w:p w:rsidR="00BC2DAD" w:rsidRDefault="00BC2DAD" w:rsidP="00BC2DAD">
                                <w:r>
                                  <w:t>Председатель педсовета</w:t>
                                </w:r>
                              </w:p>
                              <w:p w:rsidR="00BC2DAD" w:rsidRDefault="00BC2DAD" w:rsidP="00BC2DAD">
                                <w:r>
                                  <w:t>__________       Т.С. Криштафович</w:t>
                                </w:r>
                              </w:p>
                              <w:p w:rsidR="00BC2DAD" w:rsidRPr="00BC2DAD" w:rsidRDefault="00BC2DAD" w:rsidP="00BC2DAD">
                                <w:pPr>
                                  <w:rPr>
                                    <w:sz w:val="28"/>
                                  </w:rPr>
                                </w:pPr>
                                <w:r w:rsidRPr="00BC2DAD">
                                  <w:rPr>
                                    <w:i/>
                                    <w:sz w:val="22"/>
                                    <w:vertAlign w:val="superscript"/>
                                  </w:rPr>
                                  <w:t>подпись руководителя ОУ                Ф.И.О.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3757B61" id="_x0000_s1027" type="#_x0000_t202" style="position:absolute;margin-left:282.45pt;margin-top:101.25pt;width:19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" filled="f" stroked="f">
                    <v:textbox style="mso-fit-shape-to-text:t">
                      <w:txbxContent>
                        <w:p w:rsidR="00BC2DAD" w:rsidRDefault="00BC2DAD" w:rsidP="00BC2DAD">
                          <w:r>
                            <w:t>УТВЕРЖДЕНО</w:t>
                          </w:r>
                        </w:p>
                        <w:p w:rsidR="00BC2DAD" w:rsidRDefault="00BC2DAD" w:rsidP="00BC2DAD">
                          <w:r>
                            <w:t>решение педсовета протокол № 1</w:t>
                          </w:r>
                        </w:p>
                        <w:p w:rsidR="00BC2DAD" w:rsidRDefault="00BC2DAD" w:rsidP="00BC2DAD">
                          <w:r>
                            <w:t>от 30.08.2018 года</w:t>
                          </w:r>
                        </w:p>
                        <w:p w:rsidR="00BC2DAD" w:rsidRDefault="00BC2DAD" w:rsidP="00BC2DAD">
                          <w:r>
                            <w:t>Председатель педсовета</w:t>
                          </w:r>
                        </w:p>
                        <w:p w:rsidR="00BC2DAD" w:rsidRDefault="00BC2DAD" w:rsidP="00BC2DAD">
                          <w:r>
                            <w:t>__________       Т.С. Криштафович</w:t>
                          </w:r>
                        </w:p>
                        <w:p w:rsidR="00BC2DAD" w:rsidRPr="00BC2DAD" w:rsidRDefault="00BC2DAD" w:rsidP="00BC2DAD">
                          <w:pPr>
                            <w:rPr>
                              <w:sz w:val="28"/>
                            </w:rPr>
                          </w:pPr>
                          <w:r w:rsidRPr="00BC2DAD">
                            <w:rPr>
                              <w:i/>
                              <w:sz w:val="22"/>
                              <w:vertAlign w:val="superscript"/>
                            </w:rPr>
                            <w:t>подпись руководителя ОУ                Ф.И.О.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BC2DAD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B402C45" wp14:editId="37EF153B">
                    <wp:simplePos x="0" y="0"/>
                    <wp:positionH relativeFrom="column">
                      <wp:posOffset>-508635</wp:posOffset>
                    </wp:positionH>
                    <wp:positionV relativeFrom="paragraph">
                      <wp:posOffset>304800</wp:posOffset>
                    </wp:positionV>
                    <wp:extent cx="6629400" cy="78105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781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DAD" w:rsidRPr="00BC2DAD" w:rsidRDefault="00BC2DAD" w:rsidP="00BC2DAD">
                                <w:pPr>
                                  <w:suppressAutoHyphens w:val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Муниципальное бюджетное общеобразовательное учреждение</w:t>
                                </w:r>
                              </w:p>
                              <w:p w:rsidR="00BC2DAD" w:rsidRPr="00BC2DAD" w:rsidRDefault="00BC2DAD" w:rsidP="00BC2DAD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муниципального образования город Краснодар</w:t>
                                </w:r>
                              </w:p>
                              <w:p w:rsidR="00BC2DAD" w:rsidRPr="004C4938" w:rsidRDefault="00BC2DAD" w:rsidP="004C4938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гимназия № 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402C45" id="_x0000_s1028" type="#_x0000_t202" style="position:absolute;margin-left:-40.05pt;margin-top:24pt;width:522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" filled="f" stroked="f">
                    <v:textbox>
                      <w:txbxContent>
                        <w:p w:rsidR="00BC2DAD" w:rsidRPr="00BC2DAD" w:rsidRDefault="00BC2DAD" w:rsidP="00BC2DAD">
                          <w:pPr>
                            <w:suppressAutoHyphens w:val="0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Муниципальное бюджетное общеобразовательное учреждение</w:t>
                          </w:r>
                        </w:p>
                        <w:p w:rsidR="00BC2DAD" w:rsidRPr="00BC2DAD" w:rsidRDefault="00BC2DAD" w:rsidP="00BC2DAD">
                          <w:pPr>
                            <w:pStyle w:val="a4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муниципального образования город Краснодар</w:t>
                          </w:r>
                        </w:p>
                        <w:p w:rsidR="00BC2DAD" w:rsidRPr="004C4938" w:rsidRDefault="00BC2DAD" w:rsidP="004C4938">
                          <w:pPr>
                            <w:pStyle w:val="a4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гимназия № 18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br w:type="page"/>
          </w:r>
        </w:p>
        <w:sdt>
          <w:sdtPr>
            <w:id w:val="704053090"/>
            <w:docPartObj>
              <w:docPartGallery w:val="Table of Contents"/>
              <w:docPartUnique/>
            </w:docPartObj>
          </w:sdtPr>
          <w:sdtEndPr/>
          <w:sdtContent>
            <w:p w:rsidR="00242154" w:rsidRPr="004C4938" w:rsidRDefault="00242154" w:rsidP="006A0E90">
              <w:pPr>
                <w:rPr>
                  <w:b/>
                  <w:sz w:val="32"/>
                </w:rPr>
              </w:pPr>
              <w:r w:rsidRPr="004C4938">
                <w:rPr>
                  <w:b/>
                  <w:sz w:val="32"/>
                </w:rPr>
                <w:t>Содержание</w:t>
              </w:r>
            </w:p>
            <w:p w:rsidR="00432B9D" w:rsidRDefault="00242154">
              <w:pPr>
                <w:pStyle w:val="11"/>
                <w:tabs>
                  <w:tab w:val="left" w:pos="4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4C4938">
                <w:fldChar w:fldCharType="begin"/>
              </w:r>
              <w:r w:rsidRPr="004C4938">
                <w:instrText xml:space="preserve"> TOC \o "1-3" \h \z \u </w:instrText>
              </w:r>
              <w:r w:rsidRPr="004C4938">
                <w:fldChar w:fldCharType="separate"/>
              </w:r>
              <w:hyperlink w:anchor="_Toc524098981" w:history="1">
                <w:r w:rsidR="00432B9D" w:rsidRPr="00FB6EC1">
                  <w:rPr>
                    <w:rStyle w:val="ab"/>
                    <w:b/>
                    <w:noProof/>
                  </w:rPr>
                  <w:t>1.</w:t>
                </w:r>
                <w:r w:rsidR="00432B9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432B9D" w:rsidRPr="00FB6EC1">
                  <w:rPr>
                    <w:rStyle w:val="ab"/>
                    <w:b/>
                    <w:noProof/>
                  </w:rPr>
                  <w:t>Планируемые результаты</w:t>
                </w:r>
                <w:r w:rsidR="00432B9D">
                  <w:rPr>
                    <w:noProof/>
                    <w:webHidden/>
                  </w:rPr>
                  <w:tab/>
                </w:r>
                <w:r w:rsidR="00432B9D">
                  <w:rPr>
                    <w:noProof/>
                    <w:webHidden/>
                  </w:rPr>
                  <w:fldChar w:fldCharType="begin"/>
                </w:r>
                <w:r w:rsidR="00432B9D">
                  <w:rPr>
                    <w:noProof/>
                    <w:webHidden/>
                  </w:rPr>
                  <w:instrText xml:space="preserve"> PAGEREF _Toc524098981 \h </w:instrText>
                </w:r>
                <w:r w:rsidR="00432B9D">
                  <w:rPr>
                    <w:noProof/>
                    <w:webHidden/>
                  </w:rPr>
                </w:r>
                <w:r w:rsidR="00432B9D">
                  <w:rPr>
                    <w:noProof/>
                    <w:webHidden/>
                  </w:rPr>
                  <w:fldChar w:fldCharType="separate"/>
                </w:r>
                <w:r w:rsidR="00432B9D">
                  <w:rPr>
                    <w:noProof/>
                    <w:webHidden/>
                  </w:rPr>
                  <w:t>2</w:t>
                </w:r>
                <w:r w:rsidR="00432B9D">
                  <w:rPr>
                    <w:noProof/>
                    <w:webHidden/>
                  </w:rPr>
                  <w:fldChar w:fldCharType="end"/>
                </w:r>
              </w:hyperlink>
            </w:p>
            <w:p w:rsidR="00432B9D" w:rsidRDefault="00926493">
              <w:pPr>
                <w:pStyle w:val="11"/>
                <w:tabs>
                  <w:tab w:val="left" w:pos="4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524098982" w:history="1">
                <w:r w:rsidR="00432B9D" w:rsidRPr="00FB6EC1">
                  <w:rPr>
                    <w:rStyle w:val="ab"/>
                    <w:b/>
                    <w:noProof/>
                    <w:lang w:eastAsia="ru-RU"/>
                  </w:rPr>
                  <w:t>2.</w:t>
                </w:r>
                <w:r w:rsidR="00432B9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432B9D" w:rsidRPr="00FB6EC1">
                  <w:rPr>
                    <w:rStyle w:val="ab"/>
                    <w:b/>
                    <w:noProof/>
                  </w:rPr>
                  <w:t>Содержание учебного предмета</w:t>
                </w:r>
                <w:r w:rsidR="00432B9D">
                  <w:rPr>
                    <w:noProof/>
                    <w:webHidden/>
                  </w:rPr>
                  <w:tab/>
                </w:r>
                <w:r w:rsidR="00830FFE">
                  <w:rPr>
                    <w:noProof/>
                    <w:webHidden/>
                  </w:rPr>
                  <w:t>7</w:t>
                </w:r>
              </w:hyperlink>
            </w:p>
            <w:p w:rsidR="00432B9D" w:rsidRDefault="00926493">
              <w:pPr>
                <w:pStyle w:val="11"/>
                <w:tabs>
                  <w:tab w:val="left" w:pos="4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524098983" w:history="1">
                <w:r w:rsidR="00432B9D" w:rsidRPr="00FB6EC1">
                  <w:rPr>
                    <w:rStyle w:val="ab"/>
                    <w:b/>
                    <w:noProof/>
                  </w:rPr>
                  <w:t>3.</w:t>
                </w:r>
                <w:r w:rsidR="00432B9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432B9D" w:rsidRPr="00FB6EC1">
                  <w:rPr>
                    <w:rStyle w:val="ab"/>
                    <w:b/>
                    <w:noProof/>
                  </w:rPr>
                  <w:t>Тематическое планирование</w:t>
                </w:r>
                <w:r w:rsidR="00432B9D">
                  <w:rPr>
                    <w:noProof/>
                    <w:webHidden/>
                  </w:rPr>
                  <w:tab/>
                </w:r>
                <w:r w:rsidR="00830FFE">
                  <w:rPr>
                    <w:noProof/>
                    <w:webHidden/>
                  </w:rPr>
                  <w:t>14</w:t>
                </w:r>
              </w:hyperlink>
            </w:p>
            <w:p w:rsidR="00242154" w:rsidRPr="004C4938" w:rsidRDefault="00242154" w:rsidP="006A0E90">
              <w:r w:rsidRPr="004C4938">
                <w:fldChar w:fldCharType="end"/>
              </w:r>
            </w:p>
          </w:sdtContent>
        </w:sdt>
        <w:p w:rsidR="00BC2DAD" w:rsidRPr="004C4938" w:rsidRDefault="00926493" w:rsidP="006A0E90">
          <w:pPr>
            <w:rPr>
              <w:color w:val="4472C4" w:themeColor="accent1"/>
            </w:rPr>
          </w:pPr>
        </w:p>
      </w:sdtContent>
    </w:sdt>
    <w:p w:rsidR="006A0E90" w:rsidRDefault="006A0E90">
      <w:pPr>
        <w:suppressAutoHyphens w:val="0"/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ru-RU"/>
        </w:rPr>
      </w:pPr>
      <w:r>
        <w:rPr>
          <w:lang w:eastAsia="ru-RU"/>
        </w:rPr>
        <w:br w:type="page"/>
      </w:r>
    </w:p>
    <w:p w:rsidR="006A0E90" w:rsidRPr="006A0E90" w:rsidRDefault="006A0E90" w:rsidP="006A0E90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</w:rPr>
      </w:pPr>
      <w:bookmarkStart w:id="3" w:name="_Toc524098981"/>
      <w:r w:rsidRPr="006A0E90">
        <w:rPr>
          <w:rFonts w:ascii="Times New Roman" w:hAnsi="Times New Roman" w:cs="Times New Roman"/>
          <w:b/>
          <w:color w:val="auto"/>
        </w:rPr>
        <w:lastRenderedPageBreak/>
        <w:t>Планируемые результаты</w:t>
      </w:r>
      <w:bookmarkEnd w:id="3"/>
    </w:p>
    <w:p w:rsidR="00834771" w:rsidRDefault="00834771" w:rsidP="00834771">
      <w:pPr>
        <w:shd w:val="clear" w:color="auto" w:fill="FFFFFF"/>
        <w:ind w:left="720"/>
        <w:jc w:val="both"/>
        <w:rPr>
          <w:b/>
          <w:bCs/>
          <w:color w:val="000000"/>
          <w:u w:val="single"/>
          <w:lang w:eastAsia="ru-RU"/>
        </w:rPr>
      </w:pPr>
      <w:r w:rsidRPr="00181709">
        <w:rPr>
          <w:b/>
          <w:bCs/>
          <w:color w:val="000000"/>
          <w:u w:val="single"/>
          <w:lang w:eastAsia="ru-RU"/>
        </w:rPr>
        <w:t>Планируемые результаты изучения учебного предмета «Химия»:</w:t>
      </w:r>
    </w:p>
    <w:p w:rsidR="00834771" w:rsidRDefault="00834771" w:rsidP="00834771">
      <w:pPr>
        <w:shd w:val="clear" w:color="auto" w:fill="FFFFFF"/>
        <w:ind w:left="720"/>
        <w:jc w:val="both"/>
        <w:rPr>
          <w:b/>
          <w:bCs/>
          <w:color w:val="000000"/>
          <w:u w:val="single"/>
          <w:lang w:eastAsia="ru-RU"/>
        </w:rPr>
      </w:pPr>
      <w:r>
        <w:rPr>
          <w:b/>
          <w:bCs/>
          <w:color w:val="000000"/>
          <w:u w:val="single"/>
          <w:lang w:eastAsia="ru-RU"/>
        </w:rPr>
        <w:t>10 класс</w:t>
      </w:r>
    </w:p>
    <w:p w:rsidR="00834771" w:rsidRPr="006A0E90" w:rsidRDefault="00834771" w:rsidP="00834771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Личностные результаты</w:t>
      </w:r>
    </w:p>
    <w:p w:rsidR="00834771" w:rsidRPr="00C945A3" w:rsidRDefault="00834771" w:rsidP="0083477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945A3">
        <w:rPr>
          <w:rFonts w:ascii="Times New Roman" w:hAnsi="Times New Roman"/>
          <w:color w:val="000000"/>
          <w:sz w:val="24"/>
          <w:szCs w:val="24"/>
        </w:rPr>
        <w:t>- в ценностно-ориентационной сфере – воспитание чувства гордости за российскую химическую науку, гуманизма, целеустремленности;</w:t>
      </w:r>
    </w:p>
    <w:p w:rsidR="00834771" w:rsidRPr="00C945A3" w:rsidRDefault="00834771" w:rsidP="0083477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945A3">
        <w:rPr>
          <w:rFonts w:ascii="Times New Roman" w:hAnsi="Times New Roman"/>
          <w:color w:val="000000"/>
          <w:sz w:val="24"/>
          <w:szCs w:val="24"/>
        </w:rPr>
        <w:t>- в трудовой сфере – готовность к осознанному выбору дальнейшей образовательной траектории;</w:t>
      </w:r>
    </w:p>
    <w:p w:rsidR="00834771" w:rsidRPr="00C945A3" w:rsidRDefault="00834771" w:rsidP="0083477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945A3">
        <w:rPr>
          <w:rFonts w:ascii="Times New Roman" w:hAnsi="Times New Roman"/>
          <w:color w:val="000000"/>
          <w:sz w:val="24"/>
          <w:szCs w:val="24"/>
        </w:rPr>
        <w:t>- в познавательной сфере – умение управлять своей познавательной деятельностью.</w:t>
      </w:r>
    </w:p>
    <w:p w:rsidR="00834771" w:rsidRPr="006A0E90" w:rsidRDefault="00834771" w:rsidP="00834771">
      <w:pPr>
        <w:ind w:firstLine="425"/>
        <w:jc w:val="both"/>
        <w:rPr>
          <w:i/>
          <w:sz w:val="28"/>
        </w:rPr>
      </w:pPr>
    </w:p>
    <w:p w:rsidR="00834771" w:rsidRPr="006A0E90" w:rsidRDefault="00834771" w:rsidP="00834771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Метапредметные результаты</w:t>
      </w:r>
    </w:p>
    <w:p w:rsidR="00834771" w:rsidRPr="00C945A3" w:rsidRDefault="00834771" w:rsidP="00834771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945A3">
        <w:rPr>
          <w:color w:val="000000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834771" w:rsidRPr="00C945A3" w:rsidRDefault="00834771" w:rsidP="00834771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945A3">
        <w:rPr>
          <w:color w:val="00000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34771" w:rsidRPr="00C945A3" w:rsidRDefault="00834771" w:rsidP="00834771">
      <w:pPr>
        <w:rPr>
          <w:color w:val="000000"/>
        </w:rPr>
      </w:pPr>
      <w:r>
        <w:rPr>
          <w:color w:val="000000"/>
        </w:rPr>
        <w:t xml:space="preserve">     - </w:t>
      </w:r>
      <w:r w:rsidRPr="00C945A3">
        <w:rPr>
          <w:color w:val="000000"/>
        </w:rPr>
        <w:t>умение генерировать идеи и определять средства, необходимые для их реализации;</w:t>
      </w:r>
    </w:p>
    <w:p w:rsidR="00834771" w:rsidRPr="00C945A3" w:rsidRDefault="00834771" w:rsidP="00834771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945A3">
        <w:rPr>
          <w:color w:val="000000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834771" w:rsidRPr="00C945A3" w:rsidRDefault="00834771" w:rsidP="00834771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 -</w:t>
      </w:r>
      <w:r w:rsidRPr="00C945A3">
        <w:rPr>
          <w:color w:val="000000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834771" w:rsidRPr="00834771" w:rsidRDefault="00834771" w:rsidP="00834771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Предметные результаты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В результате изучения учебного предмета «Химия» на уровне среднего общего образования: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Выпускник научится: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раскрывать на примерах положения теории химического строения А.М. Бутлерова;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lastRenderedPageBreak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 xml:space="preserve">владеть правилами и </w:t>
      </w:r>
      <w:proofErr w:type="gramStart"/>
      <w:r w:rsidRPr="00181709">
        <w:rPr>
          <w:color w:val="000000"/>
          <w:lang w:eastAsia="ru-RU"/>
        </w:rPr>
        <w:t>приемами безопасной работы с химическими веществами</w:t>
      </w:r>
      <w:proofErr w:type="gramEnd"/>
      <w:r w:rsidRPr="00181709">
        <w:rPr>
          <w:color w:val="000000"/>
          <w:lang w:eastAsia="ru-RU"/>
        </w:rPr>
        <w:t xml:space="preserve"> и лабораторным оборудованием;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приводить примеры гидролиза солей в повседневной жизни человека;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834771" w:rsidRPr="00181709" w:rsidRDefault="00834771" w:rsidP="00834771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lastRenderedPageBreak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Выпускник получит возможность научиться:</w:t>
      </w:r>
    </w:p>
    <w:p w:rsidR="00834771" w:rsidRPr="00181709" w:rsidRDefault="00834771" w:rsidP="00834771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34771" w:rsidRPr="00181709" w:rsidRDefault="00834771" w:rsidP="00834771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34771" w:rsidRPr="00181709" w:rsidRDefault="00834771" w:rsidP="00834771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834771" w:rsidRPr="00181709" w:rsidRDefault="00834771" w:rsidP="00834771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834771" w:rsidRPr="009C0EF5" w:rsidRDefault="00834771" w:rsidP="00834771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9C0EF5" w:rsidRPr="006A0E90" w:rsidRDefault="009C0EF5" w:rsidP="009C0EF5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11</w:t>
      </w:r>
      <w:r w:rsidRPr="006A0E90">
        <w:rPr>
          <w:rFonts w:ascii="Times New Roman" w:hAnsi="Times New Roman"/>
          <w:b/>
          <w:i/>
          <w:sz w:val="28"/>
        </w:rPr>
        <w:t xml:space="preserve"> класс</w:t>
      </w:r>
    </w:p>
    <w:p w:rsidR="009C0EF5" w:rsidRPr="009C0EF5" w:rsidRDefault="009C0EF5" w:rsidP="009C0EF5">
      <w:pPr>
        <w:rPr>
          <w:i/>
          <w:sz w:val="28"/>
        </w:rPr>
      </w:pPr>
      <w:r w:rsidRPr="009C0EF5">
        <w:rPr>
          <w:i/>
          <w:sz w:val="28"/>
        </w:rPr>
        <w:t xml:space="preserve">1.2.1. </w:t>
      </w:r>
      <w:r w:rsidRPr="009C0EF5">
        <w:rPr>
          <w:i/>
          <w:sz w:val="28"/>
        </w:rPr>
        <w:t>Личностные результаты</w:t>
      </w:r>
    </w:p>
    <w:p w:rsidR="009C0EF5" w:rsidRPr="00C945A3" w:rsidRDefault="009C0EF5" w:rsidP="009C0EF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945A3">
        <w:rPr>
          <w:rFonts w:ascii="Times New Roman" w:hAnsi="Times New Roman"/>
          <w:color w:val="000000"/>
          <w:sz w:val="24"/>
          <w:szCs w:val="24"/>
        </w:rPr>
        <w:t>- в ценностно-ориентационной сфере – воспитание чувства гордости за российскую химическую науку, гуманизма, целеустремленности;</w:t>
      </w:r>
    </w:p>
    <w:p w:rsidR="009C0EF5" w:rsidRPr="00C945A3" w:rsidRDefault="009C0EF5" w:rsidP="009C0EF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945A3">
        <w:rPr>
          <w:rFonts w:ascii="Times New Roman" w:hAnsi="Times New Roman"/>
          <w:color w:val="000000"/>
          <w:sz w:val="24"/>
          <w:szCs w:val="24"/>
        </w:rPr>
        <w:t>- в трудовой сфере – готовность к осознанному выбору дальнейшей образовательной траектории;</w:t>
      </w:r>
    </w:p>
    <w:p w:rsidR="009C0EF5" w:rsidRPr="00C945A3" w:rsidRDefault="009C0EF5" w:rsidP="009C0EF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945A3">
        <w:rPr>
          <w:rFonts w:ascii="Times New Roman" w:hAnsi="Times New Roman"/>
          <w:color w:val="000000"/>
          <w:sz w:val="24"/>
          <w:szCs w:val="24"/>
        </w:rPr>
        <w:t>- в познавательной сфере – умение управлять своей познавательной деятельностью.</w:t>
      </w:r>
    </w:p>
    <w:p w:rsidR="009C0EF5" w:rsidRPr="006A0E90" w:rsidRDefault="009C0EF5" w:rsidP="009C0EF5">
      <w:pPr>
        <w:ind w:firstLine="425"/>
        <w:jc w:val="both"/>
        <w:rPr>
          <w:i/>
          <w:sz w:val="28"/>
        </w:rPr>
      </w:pPr>
    </w:p>
    <w:p w:rsidR="009C0EF5" w:rsidRPr="009C0EF5" w:rsidRDefault="009C0EF5" w:rsidP="009C0EF5">
      <w:pPr>
        <w:rPr>
          <w:i/>
          <w:sz w:val="28"/>
        </w:rPr>
      </w:pPr>
      <w:r>
        <w:rPr>
          <w:i/>
          <w:sz w:val="28"/>
        </w:rPr>
        <w:t xml:space="preserve">1.2.2. </w:t>
      </w:r>
      <w:r w:rsidRPr="009C0EF5">
        <w:rPr>
          <w:i/>
          <w:sz w:val="28"/>
        </w:rPr>
        <w:t>Метапредметные результаты</w:t>
      </w:r>
    </w:p>
    <w:p w:rsidR="009C0EF5" w:rsidRPr="00C945A3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945A3">
        <w:rPr>
          <w:color w:val="000000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9C0EF5" w:rsidRPr="00C945A3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945A3">
        <w:rPr>
          <w:color w:val="00000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C0EF5" w:rsidRPr="00C945A3" w:rsidRDefault="009C0EF5" w:rsidP="009C0EF5">
      <w:pPr>
        <w:rPr>
          <w:color w:val="000000"/>
        </w:rPr>
      </w:pPr>
      <w:r>
        <w:rPr>
          <w:color w:val="000000"/>
        </w:rPr>
        <w:t xml:space="preserve">     - </w:t>
      </w:r>
      <w:r w:rsidRPr="00C945A3">
        <w:rPr>
          <w:color w:val="000000"/>
        </w:rPr>
        <w:t>умение генерировать идеи и определять средства, необходимые для их реализации;</w:t>
      </w:r>
    </w:p>
    <w:p w:rsidR="009C0EF5" w:rsidRPr="00C945A3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945A3">
        <w:rPr>
          <w:color w:val="000000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9C0EF5" w:rsidRPr="00C945A3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 -</w:t>
      </w:r>
      <w:r w:rsidRPr="00C945A3">
        <w:rPr>
          <w:color w:val="000000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9C0EF5" w:rsidRPr="006A0E90" w:rsidRDefault="009C0EF5" w:rsidP="009C0EF5">
      <w:pPr>
        <w:ind w:firstLine="425"/>
        <w:jc w:val="both"/>
        <w:rPr>
          <w:i/>
          <w:sz w:val="28"/>
        </w:rPr>
      </w:pPr>
    </w:p>
    <w:p w:rsidR="009C0EF5" w:rsidRPr="009C0EF5" w:rsidRDefault="009C0EF5" w:rsidP="009C0EF5">
      <w:pPr>
        <w:rPr>
          <w:i/>
          <w:sz w:val="28"/>
        </w:rPr>
      </w:pPr>
      <w:r>
        <w:rPr>
          <w:i/>
          <w:sz w:val="28"/>
        </w:rPr>
        <w:t>1.2.</w:t>
      </w:r>
      <w:proofErr w:type="gramStart"/>
      <w:r>
        <w:rPr>
          <w:i/>
          <w:sz w:val="28"/>
        </w:rPr>
        <w:t>3.</w:t>
      </w:r>
      <w:r w:rsidRPr="009C0EF5">
        <w:rPr>
          <w:i/>
          <w:sz w:val="28"/>
        </w:rPr>
        <w:t>Предметные</w:t>
      </w:r>
      <w:proofErr w:type="gramEnd"/>
      <w:r w:rsidRPr="009C0EF5">
        <w:rPr>
          <w:i/>
          <w:sz w:val="28"/>
        </w:rPr>
        <w:t xml:space="preserve"> результаты</w:t>
      </w:r>
    </w:p>
    <w:p w:rsidR="009C0EF5" w:rsidRPr="00C7760E" w:rsidRDefault="009C0EF5" w:rsidP="009C0EF5">
      <w:pPr>
        <w:rPr>
          <w:color w:val="000000"/>
        </w:rPr>
      </w:pPr>
      <w:r w:rsidRPr="00C7760E">
        <w:rPr>
          <w:color w:val="000000"/>
        </w:rPr>
        <w:t xml:space="preserve">    </w:t>
      </w:r>
      <w:r>
        <w:rPr>
          <w:color w:val="000000"/>
          <w:u w:val="single"/>
        </w:rPr>
        <w:t xml:space="preserve"> </w:t>
      </w:r>
      <w:r w:rsidRPr="00C7760E">
        <w:rPr>
          <w:color w:val="000000"/>
          <w:u w:val="single"/>
        </w:rPr>
        <w:t>- в познавательной сфере</w:t>
      </w:r>
      <w:r w:rsidRPr="00C7760E">
        <w:rPr>
          <w:color w:val="000000"/>
        </w:rPr>
        <w:t>: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давать определения научным понятиям;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описывать и различать изученные классы неорганических и органических соединений, химические реакции;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классифицировать изученные объекты и явления;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 xml:space="preserve">наблюдать демонстрируемые и самостоятельно проводимые опыты, </w:t>
      </w:r>
      <w:proofErr w:type="gramStart"/>
      <w:r w:rsidRPr="00C7760E">
        <w:rPr>
          <w:color w:val="000000"/>
        </w:rPr>
        <w:t>химические реакции</w:t>
      </w:r>
      <w:proofErr w:type="gramEnd"/>
      <w:r w:rsidRPr="00C7760E">
        <w:rPr>
          <w:color w:val="000000"/>
        </w:rPr>
        <w:t xml:space="preserve"> протекающие в природе и в быту;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делать выводы и умозаключения из наблюдений, изученных химических закономерностей прогнозировать свойства неизученных веществ по аналогии со свойствами изученных;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структурировать изученный материал;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интерпретировать химическую информацию, полученную из других источников;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описывать строение атомов элементов I-IV периодов с использованием электронных конфигураций атомов;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моделировать строение простейших молекул неорганических и органических веществ, кристаллов;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 xml:space="preserve">- </w:t>
      </w:r>
      <w:r w:rsidRPr="00C7760E">
        <w:rPr>
          <w:color w:val="000000"/>
          <w:u w:val="single"/>
        </w:rPr>
        <w:t>в ценностно-ориентационной сфере: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 xml:space="preserve">- </w:t>
      </w:r>
      <w:r w:rsidRPr="00C7760E">
        <w:rPr>
          <w:color w:val="000000"/>
          <w:u w:val="single"/>
        </w:rPr>
        <w:t>в трудовой сфере: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проводить химический эксперимент;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>- в</w:t>
      </w:r>
      <w:r w:rsidRPr="00C7760E">
        <w:rPr>
          <w:color w:val="000000"/>
          <w:u w:val="single"/>
        </w:rPr>
        <w:t> сфере безопасности жизнедеятельности: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 xml:space="preserve"> -</w:t>
      </w:r>
      <w:r w:rsidRPr="00C7760E">
        <w:rPr>
          <w:color w:val="000000"/>
          <w:u w:val="single"/>
        </w:rPr>
        <w:t>в познавательной сфере</w:t>
      </w:r>
      <w:r w:rsidRPr="00C7760E">
        <w:rPr>
          <w:color w:val="000000"/>
        </w:rPr>
        <w:t>: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давать определения научным понятиям;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описывать и различать изученные классы неорганических и органических соединений, химические реакции;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классифицировать изученные объекты и явления;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 xml:space="preserve">наблюдать демонстрируемые и самостоятельно проводимые опыты, </w:t>
      </w:r>
      <w:proofErr w:type="gramStart"/>
      <w:r w:rsidRPr="00C7760E">
        <w:rPr>
          <w:color w:val="000000"/>
        </w:rPr>
        <w:t>химические реакции</w:t>
      </w:r>
      <w:proofErr w:type="gramEnd"/>
      <w:r w:rsidRPr="00C7760E">
        <w:rPr>
          <w:color w:val="000000"/>
        </w:rPr>
        <w:t xml:space="preserve"> протекающие в природе и в быту;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lastRenderedPageBreak/>
        <w:t>делать выводы и умозаключения из наблюдений, изученных химических закономерностей прогнозировать свойства неизученных веществ по аналогии со свойствами изученных;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структурировать изученный материал;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интерпретировать химическую информацию, полученную из других источников;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описывать строение атомов элементов I-IV периодов с использованием электронных конфигураций атомов;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моделировать строение простейших молекул неорганических и органических веществ, кристаллов;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 xml:space="preserve">- </w:t>
      </w:r>
      <w:r w:rsidRPr="00C7760E">
        <w:rPr>
          <w:color w:val="000000"/>
          <w:u w:val="single"/>
        </w:rPr>
        <w:t>в ценностно-ориентационной сфере: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 xml:space="preserve"> -</w:t>
      </w:r>
      <w:r w:rsidRPr="00C7760E">
        <w:rPr>
          <w:color w:val="000000"/>
          <w:u w:val="single"/>
        </w:rPr>
        <w:t>в трудовой сфере: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проводить химический эксперимент;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 xml:space="preserve">- </w:t>
      </w:r>
      <w:r w:rsidRPr="00C7760E">
        <w:rPr>
          <w:color w:val="000000"/>
          <w:u w:val="single"/>
        </w:rPr>
        <w:t>в сфере безопасности жизнедеятельности:</w:t>
      </w:r>
    </w:p>
    <w:p w:rsidR="009C0EF5" w:rsidRPr="00C7760E" w:rsidRDefault="009C0EF5" w:rsidP="009C0EF5">
      <w:pPr>
        <w:ind w:left="360"/>
        <w:rPr>
          <w:rFonts w:ascii="Open Sans" w:hAnsi="Open Sans" w:cs="Open Sans"/>
          <w:color w:val="000000"/>
          <w:sz w:val="21"/>
          <w:szCs w:val="21"/>
        </w:rPr>
      </w:pPr>
      <w:r w:rsidRPr="00C7760E">
        <w:rPr>
          <w:color w:val="000000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9C0EF5" w:rsidRPr="00181709" w:rsidRDefault="009C0EF5" w:rsidP="009C0EF5">
      <w:pPr>
        <w:shd w:val="clear" w:color="auto" w:fill="FFFFFF"/>
        <w:suppressAutoHyphens w:val="0"/>
        <w:ind w:left="720"/>
        <w:jc w:val="both"/>
        <w:rPr>
          <w:rFonts w:ascii="Calibri" w:hAnsi="Calibri" w:cs="Arial"/>
          <w:color w:val="000000"/>
          <w:lang w:eastAsia="ru-RU"/>
        </w:rPr>
      </w:pPr>
    </w:p>
    <w:p w:rsidR="00834771" w:rsidRPr="009C0EF5" w:rsidRDefault="00834771" w:rsidP="009C0EF5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C0EF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Содержание учебного предмета</w:t>
      </w:r>
    </w:p>
    <w:p w:rsidR="00834771" w:rsidRPr="009C0EF5" w:rsidRDefault="00834771" w:rsidP="009C0EF5">
      <w:pPr>
        <w:pStyle w:val="a3"/>
        <w:numPr>
          <w:ilvl w:val="1"/>
          <w:numId w:val="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C0E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10</w:t>
      </w:r>
      <w:proofErr w:type="gramStart"/>
      <w:r w:rsidRPr="009C0E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класс  </w:t>
      </w:r>
      <w:r w:rsidRPr="009C0EF5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9C0EF5">
        <w:rPr>
          <w:rFonts w:ascii="Times New Roman" w:hAnsi="Times New Roman"/>
          <w:color w:val="000000"/>
          <w:sz w:val="24"/>
          <w:szCs w:val="24"/>
        </w:rPr>
        <w:t>34ч; 1ч. в неделю)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Теория химического строения органических соединений. Природа химических связей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   Органические вещества. Появление и развитие органической химии как науки. 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Место и значение органической химии в системе естественных наук.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Углеводороды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    Предельные углеводороды (</w:t>
      </w:r>
      <w:proofErr w:type="spellStart"/>
      <w:r w:rsidRPr="00181709">
        <w:rPr>
          <w:color w:val="000000"/>
          <w:lang w:eastAsia="ru-RU"/>
        </w:rPr>
        <w:t>алканы</w:t>
      </w:r>
      <w:proofErr w:type="spellEnd"/>
      <w:r w:rsidRPr="00181709">
        <w:rPr>
          <w:color w:val="000000"/>
          <w:lang w:eastAsia="ru-RU"/>
        </w:rPr>
        <w:t>). </w:t>
      </w:r>
      <w:r w:rsidRPr="00181709">
        <w:rPr>
          <w:i/>
          <w:iCs/>
          <w:color w:val="000000"/>
          <w:lang w:eastAsia="ru-RU"/>
        </w:rPr>
        <w:t>Строение молекулы метана</w:t>
      </w:r>
      <w:r w:rsidRPr="00181709">
        <w:rPr>
          <w:color w:val="000000"/>
          <w:lang w:eastAsia="ru-RU"/>
        </w:rPr>
        <w:t xml:space="preserve">. Гомологический ряд </w:t>
      </w:r>
      <w:proofErr w:type="spellStart"/>
      <w:r w:rsidRPr="00181709">
        <w:rPr>
          <w:color w:val="000000"/>
          <w:lang w:eastAsia="ru-RU"/>
        </w:rPr>
        <w:t>алканов</w:t>
      </w:r>
      <w:proofErr w:type="spellEnd"/>
      <w:r w:rsidRPr="00181709">
        <w:rPr>
          <w:color w:val="000000"/>
          <w:lang w:eastAsia="ru-RU"/>
        </w:rPr>
        <w:t xml:space="preserve">. Гомологи. Международная номенклатура органических веществ.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</w:t>
      </w:r>
      <w:r w:rsidRPr="00181709">
        <w:rPr>
          <w:color w:val="000000"/>
          <w:lang w:eastAsia="ru-RU"/>
        </w:rPr>
        <w:lastRenderedPageBreak/>
        <w:t>органическом синтезе. Горение метана как один из основных источников тепла в промышленности и быту, </w:t>
      </w:r>
      <w:r w:rsidRPr="00181709">
        <w:rPr>
          <w:i/>
          <w:iCs/>
          <w:color w:val="000000"/>
          <w:lang w:eastAsia="ru-RU"/>
        </w:rPr>
        <w:t xml:space="preserve">изомеризации </w:t>
      </w:r>
      <w:proofErr w:type="spellStart"/>
      <w:r w:rsidRPr="00181709">
        <w:rPr>
          <w:i/>
          <w:iCs/>
          <w:color w:val="000000"/>
          <w:lang w:eastAsia="ru-RU"/>
        </w:rPr>
        <w:t>алканов</w:t>
      </w:r>
      <w:proofErr w:type="spellEnd"/>
      <w:r w:rsidRPr="00181709">
        <w:rPr>
          <w:i/>
          <w:iCs/>
          <w:color w:val="000000"/>
          <w:lang w:eastAsia="ru-RU"/>
        </w:rPr>
        <w:t xml:space="preserve">. Цепные реакции. Свободные радикалы. Галогенопроизводные </w:t>
      </w:r>
      <w:proofErr w:type="spellStart"/>
      <w:r w:rsidRPr="00181709">
        <w:rPr>
          <w:i/>
          <w:iCs/>
          <w:color w:val="000000"/>
          <w:lang w:eastAsia="ru-RU"/>
        </w:rPr>
        <w:t>алканов</w:t>
      </w:r>
      <w:proofErr w:type="spellEnd"/>
      <w:r w:rsidRPr="00181709">
        <w:rPr>
          <w:i/>
          <w:iCs/>
          <w:color w:val="000000"/>
          <w:lang w:eastAsia="ru-RU"/>
        </w:rPr>
        <w:t>.</w:t>
      </w:r>
      <w:r w:rsidRPr="00181709">
        <w:rPr>
          <w:color w:val="000000"/>
          <w:lang w:eastAsia="ru-RU"/>
        </w:rPr>
        <w:t xml:space="preserve"> Нахождение в природе и применение </w:t>
      </w:r>
      <w:proofErr w:type="spellStart"/>
      <w:r w:rsidRPr="00181709">
        <w:rPr>
          <w:color w:val="000000"/>
          <w:lang w:eastAsia="ru-RU"/>
        </w:rPr>
        <w:t>алканов</w:t>
      </w:r>
      <w:proofErr w:type="spellEnd"/>
      <w:r w:rsidRPr="00181709">
        <w:rPr>
          <w:color w:val="000000"/>
          <w:lang w:eastAsia="ru-RU"/>
        </w:rPr>
        <w:t>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          Кратные связи. Непредельные углеводороды. </w:t>
      </w:r>
      <w:proofErr w:type="spellStart"/>
      <w:r w:rsidRPr="00181709">
        <w:rPr>
          <w:color w:val="000000"/>
          <w:lang w:eastAsia="ru-RU"/>
        </w:rPr>
        <w:t>Алкены</w:t>
      </w:r>
      <w:proofErr w:type="spellEnd"/>
      <w:r w:rsidRPr="00181709">
        <w:rPr>
          <w:color w:val="000000"/>
          <w:lang w:eastAsia="ru-RU"/>
        </w:rPr>
        <w:t>. </w:t>
      </w:r>
      <w:r w:rsidRPr="00181709">
        <w:rPr>
          <w:i/>
          <w:iCs/>
          <w:color w:val="000000"/>
          <w:lang w:eastAsia="ru-RU"/>
        </w:rPr>
        <w:t>Строение молекулы этилена. </w:t>
      </w:r>
      <w:proofErr w:type="spellStart"/>
      <w:r w:rsidRPr="00181709">
        <w:rPr>
          <w:i/>
          <w:iCs/>
          <w:color w:val="000000"/>
          <w:lang w:eastAsia="ru-RU"/>
        </w:rPr>
        <w:t>sp</w:t>
      </w:r>
      <w:proofErr w:type="spellEnd"/>
      <w:r w:rsidRPr="00181709">
        <w:rPr>
          <w:i/>
          <w:iCs/>
          <w:color w:val="000000"/>
          <w:lang w:eastAsia="ru-RU"/>
        </w:rPr>
        <w:t>–Гибридизация</w:t>
      </w:r>
      <w:r w:rsidRPr="00181709">
        <w:rPr>
          <w:color w:val="000000"/>
          <w:lang w:eastAsia="ru-RU"/>
        </w:rPr>
        <w:t>.</w:t>
      </w:r>
      <w:r w:rsidRPr="00181709">
        <w:rPr>
          <w:i/>
          <w:iCs/>
          <w:color w:val="000000"/>
          <w:lang w:eastAsia="ru-RU"/>
        </w:rPr>
        <w:t> </w:t>
      </w:r>
      <w:r w:rsidRPr="00181709">
        <w:rPr>
          <w:color w:val="000000"/>
          <w:lang w:eastAsia="ru-RU"/>
        </w:rPr>
        <w:t xml:space="preserve">Гомологический ряд </w:t>
      </w:r>
      <w:proofErr w:type="spellStart"/>
      <w:r w:rsidRPr="00181709">
        <w:rPr>
          <w:color w:val="000000"/>
          <w:lang w:eastAsia="ru-RU"/>
        </w:rPr>
        <w:t>алкенов</w:t>
      </w:r>
      <w:proofErr w:type="spellEnd"/>
      <w:r w:rsidRPr="00181709">
        <w:rPr>
          <w:color w:val="000000"/>
          <w:lang w:eastAsia="ru-RU"/>
        </w:rPr>
        <w:t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 </w:t>
      </w:r>
      <w:r w:rsidRPr="00181709">
        <w:rPr>
          <w:i/>
          <w:iCs/>
          <w:color w:val="000000"/>
          <w:lang w:eastAsia="ru-RU"/>
        </w:rPr>
        <w:t>гидрирование</w:t>
      </w:r>
      <w:r w:rsidRPr="00181709">
        <w:rPr>
          <w:color w:val="000000"/>
          <w:lang w:eastAsia="ru-RU"/>
        </w:rPr>
        <w:t>, гидратация, </w:t>
      </w:r>
      <w:proofErr w:type="spellStart"/>
      <w:r w:rsidRPr="00181709">
        <w:rPr>
          <w:i/>
          <w:iCs/>
          <w:color w:val="000000"/>
          <w:lang w:eastAsia="ru-RU"/>
        </w:rPr>
        <w:t>гидрогалогенирование</w:t>
      </w:r>
      <w:proofErr w:type="spellEnd"/>
      <w:r w:rsidRPr="00181709">
        <w:rPr>
          <w:color w:val="000000"/>
          <w:lang w:eastAsia="ru-RU"/>
        </w:rPr>
        <w:t>) как способ получения функциональных производных углеводородов, горения.  </w:t>
      </w:r>
      <w:r w:rsidRPr="00181709">
        <w:rPr>
          <w:i/>
          <w:iCs/>
          <w:color w:val="000000"/>
          <w:lang w:eastAsia="ru-RU"/>
        </w:rPr>
        <w:t>Правило Марковникова. Высокомолекулярные соединения. Качественные реакции на двойную связь.</w:t>
      </w:r>
      <w:r w:rsidRPr="00181709">
        <w:rPr>
          <w:color w:val="000000"/>
          <w:lang w:eastAsia="ru-RU"/>
        </w:rPr>
        <w:t> 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 xml:space="preserve">              </w:t>
      </w:r>
      <w:proofErr w:type="spellStart"/>
      <w:r w:rsidRPr="00181709">
        <w:rPr>
          <w:color w:val="000000"/>
          <w:lang w:eastAsia="ru-RU"/>
        </w:rPr>
        <w:t>Алкадиены</w:t>
      </w:r>
      <w:proofErr w:type="spellEnd"/>
      <w:r w:rsidRPr="00181709">
        <w:rPr>
          <w:color w:val="000000"/>
          <w:lang w:eastAsia="ru-RU"/>
        </w:rPr>
        <w:t xml:space="preserve"> и каучуки. Понятие об </w:t>
      </w:r>
      <w:proofErr w:type="spellStart"/>
      <w:r w:rsidRPr="00181709">
        <w:rPr>
          <w:color w:val="000000"/>
          <w:lang w:eastAsia="ru-RU"/>
        </w:rPr>
        <w:t>алкадиенах</w:t>
      </w:r>
      <w:proofErr w:type="spellEnd"/>
      <w:r w:rsidRPr="00181709">
        <w:rPr>
          <w:color w:val="000000"/>
          <w:lang w:eastAsia="ru-RU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 </w:t>
      </w:r>
      <w:r w:rsidRPr="00181709">
        <w:rPr>
          <w:i/>
          <w:iCs/>
          <w:color w:val="000000"/>
          <w:lang w:eastAsia="ru-RU"/>
        </w:rPr>
        <w:t>Изопрен (2-метилбутадиен-1,3).</w:t>
      </w:r>
      <w:r w:rsidRPr="00181709">
        <w:rPr>
          <w:color w:val="000000"/>
          <w:lang w:eastAsia="ru-RU"/>
        </w:rPr>
        <w:t>  Натуральный и синтетический каучуки. Вулканизация каучука. Резина. Применение каучука и резины. </w:t>
      </w:r>
      <w:r w:rsidRPr="00181709">
        <w:rPr>
          <w:i/>
          <w:iCs/>
          <w:color w:val="000000"/>
          <w:lang w:eastAsia="ru-RU"/>
        </w:rPr>
        <w:t xml:space="preserve">Сопряжённые двойные связи. Получение и химические свойства </w:t>
      </w:r>
      <w:proofErr w:type="spellStart"/>
      <w:r w:rsidRPr="00181709">
        <w:rPr>
          <w:i/>
          <w:iCs/>
          <w:color w:val="000000"/>
          <w:lang w:eastAsia="ru-RU"/>
        </w:rPr>
        <w:t>алкадиенов</w:t>
      </w:r>
      <w:proofErr w:type="spellEnd"/>
      <w:r w:rsidRPr="00181709">
        <w:rPr>
          <w:i/>
          <w:iCs/>
          <w:color w:val="000000"/>
          <w:lang w:eastAsia="ru-RU"/>
        </w:rPr>
        <w:t xml:space="preserve">. Реакции присоединения (галогенирования) и полимеризации </w:t>
      </w:r>
      <w:proofErr w:type="spellStart"/>
      <w:r w:rsidRPr="00181709">
        <w:rPr>
          <w:i/>
          <w:iCs/>
          <w:color w:val="000000"/>
          <w:lang w:eastAsia="ru-RU"/>
        </w:rPr>
        <w:t>алкадиенов</w:t>
      </w:r>
      <w:proofErr w:type="spellEnd"/>
      <w:r w:rsidRPr="00181709">
        <w:rPr>
          <w:i/>
          <w:iCs/>
          <w:color w:val="000000"/>
          <w:lang w:eastAsia="ru-RU"/>
        </w:rPr>
        <w:t>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 xml:space="preserve">            </w:t>
      </w:r>
      <w:proofErr w:type="spellStart"/>
      <w:r w:rsidRPr="00181709">
        <w:rPr>
          <w:color w:val="000000"/>
          <w:lang w:eastAsia="ru-RU"/>
        </w:rPr>
        <w:t>Алкины</w:t>
      </w:r>
      <w:proofErr w:type="spellEnd"/>
      <w:r w:rsidRPr="00181709">
        <w:rPr>
          <w:color w:val="000000"/>
          <w:lang w:eastAsia="ru-RU"/>
        </w:rPr>
        <w:t>. Ацетилен (</w:t>
      </w:r>
      <w:proofErr w:type="spellStart"/>
      <w:r w:rsidRPr="00181709">
        <w:rPr>
          <w:color w:val="000000"/>
          <w:lang w:eastAsia="ru-RU"/>
        </w:rPr>
        <w:t>этин</w:t>
      </w:r>
      <w:proofErr w:type="spellEnd"/>
      <w:r w:rsidRPr="00181709">
        <w:rPr>
          <w:color w:val="000000"/>
          <w:lang w:eastAsia="ru-RU"/>
        </w:rPr>
        <w:t>) и его гомологи.</w:t>
      </w:r>
      <w:r w:rsidRPr="00181709">
        <w:rPr>
          <w:i/>
          <w:iCs/>
          <w:color w:val="000000"/>
          <w:lang w:eastAsia="ru-RU"/>
        </w:rPr>
        <w:t> Строение молекулы ацетилена</w:t>
      </w:r>
      <w:r w:rsidRPr="00181709">
        <w:rPr>
          <w:color w:val="000000"/>
          <w:lang w:eastAsia="ru-RU"/>
        </w:rPr>
        <w:t xml:space="preserve">. Гомологический ряд </w:t>
      </w:r>
      <w:proofErr w:type="spellStart"/>
      <w:r w:rsidRPr="00181709">
        <w:rPr>
          <w:color w:val="000000"/>
          <w:lang w:eastAsia="ru-RU"/>
        </w:rPr>
        <w:t>алкинов</w:t>
      </w:r>
      <w:proofErr w:type="spellEnd"/>
      <w:r w:rsidRPr="00181709">
        <w:rPr>
          <w:color w:val="000000"/>
          <w:lang w:eastAsia="ru-RU"/>
        </w:rPr>
        <w:t>. Номенклатура. Изомерия углеродного скелета и положения кратной связи в молекуле</w:t>
      </w:r>
      <w:r w:rsidRPr="00181709">
        <w:rPr>
          <w:i/>
          <w:iCs/>
          <w:color w:val="000000"/>
          <w:lang w:eastAsia="ru-RU"/>
        </w:rPr>
        <w:t xml:space="preserve">. Межклассовая изомерия. </w:t>
      </w:r>
      <w:proofErr w:type="spellStart"/>
      <w:r w:rsidRPr="00181709">
        <w:rPr>
          <w:i/>
          <w:iCs/>
          <w:color w:val="000000"/>
          <w:lang w:eastAsia="ru-RU"/>
        </w:rPr>
        <w:t>sp</w:t>
      </w:r>
      <w:proofErr w:type="spellEnd"/>
      <w:r w:rsidRPr="00181709">
        <w:rPr>
          <w:i/>
          <w:iCs/>
          <w:color w:val="000000"/>
          <w:lang w:eastAsia="ru-RU"/>
        </w:rPr>
        <w:t>-Гибридизация</w:t>
      </w:r>
      <w:r w:rsidRPr="00181709">
        <w:rPr>
          <w:color w:val="000000"/>
          <w:lang w:eastAsia="ru-RU"/>
        </w:rPr>
        <w:t>. Химические свойства (на примере ацетилена): реакции присоединения (галогенирование, </w:t>
      </w:r>
      <w:r w:rsidRPr="00181709">
        <w:rPr>
          <w:i/>
          <w:iCs/>
          <w:color w:val="000000"/>
          <w:lang w:eastAsia="ru-RU"/>
        </w:rPr>
        <w:t>гидрирование</w:t>
      </w:r>
      <w:r w:rsidRPr="00181709">
        <w:rPr>
          <w:color w:val="000000"/>
          <w:lang w:eastAsia="ru-RU"/>
        </w:rPr>
        <w:t>, гидратация, </w:t>
      </w:r>
      <w:proofErr w:type="spellStart"/>
      <w:r w:rsidRPr="00181709">
        <w:rPr>
          <w:i/>
          <w:iCs/>
          <w:color w:val="000000"/>
          <w:lang w:eastAsia="ru-RU"/>
        </w:rPr>
        <w:t>гидрогалогенирование</w:t>
      </w:r>
      <w:proofErr w:type="spellEnd"/>
      <w:r w:rsidRPr="00181709">
        <w:rPr>
          <w:color w:val="000000"/>
          <w:lang w:eastAsia="ru-RU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 xml:space="preserve">          Понятие о </w:t>
      </w:r>
      <w:proofErr w:type="spellStart"/>
      <w:r w:rsidRPr="00181709">
        <w:rPr>
          <w:i/>
          <w:iCs/>
          <w:color w:val="000000"/>
          <w:lang w:eastAsia="ru-RU"/>
        </w:rPr>
        <w:t>циклоалканах</w:t>
      </w:r>
      <w:proofErr w:type="spellEnd"/>
      <w:r w:rsidRPr="00181709">
        <w:rPr>
          <w:i/>
          <w:iCs/>
          <w:color w:val="000000"/>
          <w:lang w:eastAsia="ru-RU"/>
        </w:rPr>
        <w:t>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  Арены (ароматические углеводороды). Бензол как представитель ароматических углеводородов. </w:t>
      </w:r>
      <w:r w:rsidRPr="00181709">
        <w:rPr>
          <w:i/>
          <w:iCs/>
          <w:color w:val="000000"/>
          <w:lang w:eastAsia="ru-RU"/>
        </w:rPr>
        <w:t>Строение молекулы бензола.</w:t>
      </w:r>
      <w:r w:rsidRPr="00181709">
        <w:rPr>
          <w:color w:val="000000"/>
          <w:lang w:eastAsia="ru-RU"/>
        </w:rPr>
        <w:t> 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 </w:t>
      </w:r>
      <w:r w:rsidRPr="00181709">
        <w:rPr>
          <w:i/>
          <w:iCs/>
          <w:color w:val="000000"/>
          <w:lang w:eastAsia="ru-RU"/>
        </w:rPr>
        <w:t>Толуол. Изомерия заместителей. </w:t>
      </w:r>
      <w:r w:rsidRPr="00181709">
        <w:rPr>
          <w:color w:val="000000"/>
          <w:lang w:eastAsia="ru-RU"/>
        </w:rPr>
        <w:t>Применение бензола</w:t>
      </w:r>
      <w:r w:rsidRPr="00181709">
        <w:rPr>
          <w:i/>
          <w:iCs/>
          <w:color w:val="000000"/>
          <w:lang w:eastAsia="ru-RU"/>
        </w:rPr>
        <w:t xml:space="preserve">. Пестициды. Генетическая связь </w:t>
      </w:r>
      <w:proofErr w:type="spellStart"/>
      <w:r w:rsidRPr="00181709">
        <w:rPr>
          <w:i/>
          <w:iCs/>
          <w:color w:val="000000"/>
          <w:lang w:eastAsia="ru-RU"/>
        </w:rPr>
        <w:t>аренов</w:t>
      </w:r>
      <w:proofErr w:type="spellEnd"/>
      <w:r w:rsidRPr="00181709">
        <w:rPr>
          <w:i/>
          <w:iCs/>
          <w:color w:val="000000"/>
          <w:lang w:eastAsia="ru-RU"/>
        </w:rPr>
        <w:t xml:space="preserve"> с другими углеводородами.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 xml:space="preserve">            Природные источники углеводородов. Природный газ. Нефть. Попутные нефтяные </w:t>
      </w:r>
      <w:proofErr w:type="spellStart"/>
      <w:r w:rsidRPr="00181709">
        <w:rPr>
          <w:i/>
          <w:iCs/>
          <w:color w:val="000000"/>
          <w:lang w:eastAsia="ru-RU"/>
        </w:rPr>
        <w:t>газы</w:t>
      </w:r>
      <w:proofErr w:type="spellEnd"/>
      <w:r w:rsidRPr="00181709">
        <w:rPr>
          <w:i/>
          <w:iCs/>
          <w:color w:val="000000"/>
          <w:lang w:eastAsia="ru-RU"/>
        </w:rPr>
        <w:t>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Кислородсодержащие органические соединения.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 Кислородсодержащие органические соединения. Одноатомные предельные спирты. Классификация, номенклатура, изомерия спиртов. Метанол и этанол как представители предельных одноатомных спиртов. </w:t>
      </w:r>
      <w:r w:rsidRPr="00181709">
        <w:rPr>
          <w:i/>
          <w:iCs/>
          <w:color w:val="000000"/>
          <w:lang w:eastAsia="ru-RU"/>
        </w:rPr>
        <w:t>Первичный, вторичный и третичный атомы углерода. Водородная связь.</w:t>
      </w:r>
      <w:r w:rsidRPr="00181709">
        <w:rPr>
          <w:color w:val="000000"/>
          <w:lang w:eastAsia="ru-RU"/>
        </w:rPr>
        <w:t xml:space="preserve"> 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181709">
        <w:rPr>
          <w:color w:val="000000"/>
          <w:lang w:eastAsia="ru-RU"/>
        </w:rPr>
        <w:t>гидроксогруппы</w:t>
      </w:r>
      <w:proofErr w:type="spellEnd"/>
      <w:r w:rsidRPr="00181709">
        <w:rPr>
          <w:color w:val="000000"/>
          <w:lang w:eastAsia="ru-RU"/>
        </w:rPr>
        <w:t xml:space="preserve">, реакция с </w:t>
      </w:r>
      <w:proofErr w:type="spellStart"/>
      <w:r w:rsidRPr="00181709">
        <w:rPr>
          <w:color w:val="000000"/>
          <w:lang w:eastAsia="ru-RU"/>
        </w:rPr>
        <w:t>галогеноводородами</w:t>
      </w:r>
      <w:proofErr w:type="spellEnd"/>
      <w:r w:rsidRPr="00181709">
        <w:rPr>
          <w:color w:val="000000"/>
          <w:lang w:eastAsia="ru-RU"/>
        </w:rPr>
        <w:t xml:space="preserve"> как способ получения растворителей, дегидратация как способ получения этилена. Реакция горения: спирты </w:t>
      </w:r>
      <w:r w:rsidRPr="00181709">
        <w:rPr>
          <w:color w:val="000000"/>
          <w:lang w:eastAsia="ru-RU"/>
        </w:rPr>
        <w:lastRenderedPageBreak/>
        <w:t>как топливо. </w:t>
      </w:r>
      <w:r w:rsidRPr="00181709">
        <w:rPr>
          <w:i/>
          <w:iCs/>
          <w:color w:val="000000"/>
          <w:lang w:eastAsia="ru-RU"/>
        </w:rPr>
        <w:t>Спиртовое брожение. Ферменты. Водородные связи. </w:t>
      </w:r>
      <w:r w:rsidRPr="00181709">
        <w:rPr>
          <w:color w:val="000000"/>
          <w:lang w:eastAsia="ru-RU"/>
        </w:rPr>
        <w:t>Применение метанола и этанола. Физиологическое действие метанола и этанола на организм человека.</w:t>
      </w:r>
      <w:r w:rsidRPr="00181709">
        <w:rPr>
          <w:i/>
          <w:iCs/>
          <w:color w:val="000000"/>
          <w:lang w:eastAsia="ru-RU"/>
        </w:rPr>
        <w:t> Алкоголизм.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>           </w:t>
      </w:r>
      <w:r w:rsidRPr="00181709">
        <w:rPr>
          <w:color w:val="000000"/>
          <w:lang w:eastAsia="ru-RU"/>
        </w:rPr>
        <w:t> Многоатомные спирты. 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     Фенол. Ароматические спирты. Строение молекулы фенола. </w:t>
      </w:r>
      <w:r w:rsidRPr="00181709">
        <w:rPr>
          <w:i/>
          <w:iCs/>
          <w:color w:val="000000"/>
          <w:lang w:eastAsia="ru-RU"/>
        </w:rPr>
        <w:t>Взаимное влияние атомов в молекуле фенола. Химические свойства: взаимодействие с натрием, гидроксидом натрия, бромом. Качественная реакция на фенол.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Применение фенола.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    Карбонильные соединения. Карбонильная группа. Альдегидная группа. Альдегиды. Кетоны. Изомерия и номенклатура. </w:t>
      </w:r>
      <w:r w:rsidRPr="00181709">
        <w:rPr>
          <w:i/>
          <w:iCs/>
          <w:color w:val="000000"/>
          <w:lang w:eastAsia="ru-RU"/>
        </w:rPr>
        <w:t>Получение и химические свойства альдегидов. Реакции окисления и присоединения альдегидов. </w:t>
      </w:r>
      <w:proofErr w:type="spellStart"/>
      <w:r w:rsidRPr="00181709">
        <w:rPr>
          <w:color w:val="000000"/>
          <w:lang w:eastAsia="ru-RU"/>
        </w:rPr>
        <w:t>Метаналь</w:t>
      </w:r>
      <w:proofErr w:type="spellEnd"/>
      <w:r w:rsidRPr="00181709">
        <w:rPr>
          <w:color w:val="000000"/>
          <w:lang w:eastAsia="ru-RU"/>
        </w:rPr>
        <w:t xml:space="preserve"> (формальдегид) и </w:t>
      </w:r>
      <w:proofErr w:type="spellStart"/>
      <w:r w:rsidRPr="00181709">
        <w:rPr>
          <w:color w:val="000000"/>
          <w:lang w:eastAsia="ru-RU"/>
        </w:rPr>
        <w:t>этаналь</w:t>
      </w:r>
      <w:proofErr w:type="spellEnd"/>
      <w:r w:rsidRPr="00181709">
        <w:rPr>
          <w:color w:val="000000"/>
          <w:lang w:eastAsia="ru-RU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   Карбоновые кислоты. </w:t>
      </w:r>
      <w:r w:rsidRPr="00181709">
        <w:rPr>
          <w:i/>
          <w:iCs/>
          <w:color w:val="000000"/>
          <w:lang w:eastAsia="ru-RU"/>
        </w:rPr>
        <w:t>Карбоксильная группа (</w:t>
      </w:r>
      <w:proofErr w:type="spellStart"/>
      <w:r w:rsidRPr="00181709">
        <w:rPr>
          <w:i/>
          <w:iCs/>
          <w:color w:val="000000"/>
          <w:lang w:eastAsia="ru-RU"/>
        </w:rPr>
        <w:t>карбоксогруппа</w:t>
      </w:r>
      <w:proofErr w:type="spellEnd"/>
      <w:r w:rsidRPr="00181709">
        <w:rPr>
          <w:i/>
          <w:iCs/>
          <w:color w:val="000000"/>
          <w:lang w:eastAsia="ru-RU"/>
        </w:rPr>
        <w:t>). Изомерия и номенклатура карбоновых кислот. </w:t>
      </w:r>
      <w:r w:rsidRPr="00181709">
        <w:rPr>
          <w:color w:val="000000"/>
          <w:lang w:eastAsia="ru-RU"/>
        </w:rPr>
        <w:t>Одноосновные предельные карбоновые кислоты.</w:t>
      </w:r>
      <w:r w:rsidRPr="00181709">
        <w:rPr>
          <w:i/>
          <w:iCs/>
          <w:color w:val="000000"/>
          <w:lang w:eastAsia="ru-RU"/>
        </w:rPr>
        <w:t> Получение одноосновных предельных карбоновых кислот</w:t>
      </w:r>
      <w:r w:rsidRPr="00181709">
        <w:rPr>
          <w:color w:val="000000"/>
          <w:lang w:eastAsia="ru-RU"/>
        </w:rPr>
        <w:t> 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 Муравьиная кислота. Ацетаты. Представление о высших карбоновых кислотах.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    Сложные эфиры и жиры. </w:t>
      </w:r>
      <w:r w:rsidRPr="00181709">
        <w:rPr>
          <w:i/>
          <w:iCs/>
          <w:color w:val="000000"/>
          <w:lang w:eastAsia="ru-RU"/>
        </w:rPr>
        <w:t>Номенклатура. </w:t>
      </w:r>
      <w:r w:rsidRPr="00181709">
        <w:rPr>
          <w:color w:val="000000"/>
          <w:lang w:eastAsia="ru-RU"/>
        </w:rPr>
        <w:t>Получение, химические свойства сложных эфиров. Реакция этерификации.  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</w:t>
      </w:r>
      <w:proofErr w:type="spellStart"/>
      <w:r w:rsidRPr="00181709">
        <w:rPr>
          <w:color w:val="000000"/>
          <w:lang w:eastAsia="ru-RU"/>
        </w:rPr>
        <w:t>Мылá</w:t>
      </w:r>
      <w:proofErr w:type="spellEnd"/>
      <w:r w:rsidRPr="00181709">
        <w:rPr>
          <w:color w:val="000000"/>
          <w:lang w:eastAsia="ru-RU"/>
        </w:rPr>
        <w:t xml:space="preserve"> как соли высших карбоновых кислот. Моющие свойства мыла. </w:t>
      </w:r>
      <w:r w:rsidRPr="00181709">
        <w:rPr>
          <w:i/>
          <w:iCs/>
          <w:color w:val="000000"/>
          <w:lang w:eastAsia="ru-RU"/>
        </w:rPr>
        <w:t>Синтетические моющие средства</w:t>
      </w:r>
      <w:r w:rsidRPr="00181709">
        <w:rPr>
          <w:color w:val="000000"/>
          <w:lang w:eastAsia="ru-RU"/>
        </w:rPr>
        <w:t>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Углеводы. Классификация углеводов. Моносахариды. </w:t>
      </w:r>
      <w:r w:rsidRPr="00181709">
        <w:rPr>
          <w:i/>
          <w:iCs/>
          <w:color w:val="000000"/>
          <w:lang w:eastAsia="ru-RU"/>
        </w:rPr>
        <w:t>Олигосахариды.</w:t>
      </w:r>
      <w:r w:rsidRPr="00181709">
        <w:rPr>
          <w:color w:val="000000"/>
          <w:lang w:eastAsia="ru-RU"/>
        </w:rPr>
        <w:t xml:space="preserve"> Дисахариды. Нахождение углеводов в природе. Глюкоза как </w:t>
      </w:r>
      <w:proofErr w:type="spellStart"/>
      <w:r w:rsidRPr="00181709">
        <w:rPr>
          <w:color w:val="000000"/>
          <w:lang w:eastAsia="ru-RU"/>
        </w:rPr>
        <w:t>альдегидоспирт</w:t>
      </w:r>
      <w:proofErr w:type="spellEnd"/>
      <w:r w:rsidRPr="00181709">
        <w:rPr>
          <w:color w:val="000000"/>
          <w:lang w:eastAsia="ru-RU"/>
        </w:rPr>
        <w:t>. Брожение глюкозы. Фруктоза.  Сахароза. </w:t>
      </w:r>
      <w:r w:rsidRPr="00181709">
        <w:rPr>
          <w:i/>
          <w:iCs/>
          <w:color w:val="000000"/>
          <w:lang w:eastAsia="ru-RU"/>
        </w:rPr>
        <w:t>Гидролиз сахарозы.</w:t>
      </w:r>
      <w:r w:rsidRPr="00181709">
        <w:rPr>
          <w:color w:val="000000"/>
          <w:lang w:eastAsia="ru-RU"/>
        </w:rPr>
        <w:t> 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</w:r>
      <w:r w:rsidRPr="00181709">
        <w:rPr>
          <w:i/>
          <w:iCs/>
          <w:color w:val="000000"/>
          <w:lang w:eastAsia="ru-RU"/>
        </w:rPr>
        <w:t>. Ацетилцеллюлоза Классификация волокон.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lastRenderedPageBreak/>
        <w:t>         Идентификация органических соединений.</w:t>
      </w:r>
      <w:r w:rsidRPr="00181709">
        <w:rPr>
          <w:i/>
          <w:iCs/>
          <w:color w:val="000000"/>
          <w:lang w:eastAsia="ru-RU"/>
        </w:rPr>
        <w:t> Генетическая связь между классами органических соединений. </w:t>
      </w:r>
      <w:r w:rsidRPr="00181709">
        <w:rPr>
          <w:color w:val="000000"/>
          <w:lang w:eastAsia="ru-RU"/>
        </w:rPr>
        <w:t>Типы химических реакций в органической химии.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Азотсодержащие органические соединения.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        Аминокислоты и белки. Состав и номенклатура. </w:t>
      </w:r>
      <w:r w:rsidRPr="00181709">
        <w:rPr>
          <w:i/>
          <w:iCs/>
          <w:color w:val="000000"/>
          <w:lang w:eastAsia="ru-RU"/>
        </w:rPr>
        <w:t>Амины. Аминогруппа. Анилин. Получение и химические свойства анилина.</w:t>
      </w:r>
      <w:r w:rsidRPr="00181709">
        <w:rPr>
          <w:color w:val="000000"/>
          <w:lang w:eastAsia="ru-RU"/>
        </w:rPr>
        <w:t> Аминокислоты как амфотерные органические соединения. </w:t>
      </w:r>
      <w:r w:rsidRPr="00181709">
        <w:rPr>
          <w:i/>
          <w:iCs/>
          <w:color w:val="000000"/>
          <w:lang w:eastAsia="ru-RU"/>
        </w:rPr>
        <w:t>Изомерия и номенклатура. Биполярный ион</w:t>
      </w:r>
      <w:r w:rsidRPr="00181709">
        <w:rPr>
          <w:color w:val="000000"/>
          <w:lang w:eastAsia="ru-RU"/>
        </w:rPr>
        <w:t>. Пептидная связь. Биологическое значение α-аминокислот. Области применения аминокислот. </w:t>
      </w:r>
      <w:r w:rsidRPr="00181709">
        <w:rPr>
          <w:i/>
          <w:iCs/>
          <w:color w:val="000000"/>
          <w:lang w:eastAsia="ru-RU"/>
        </w:rPr>
        <w:t>Химические свойства аминокислот. Пептиды. Полипептиды. Глицин</w:t>
      </w:r>
      <w:r w:rsidRPr="00181709">
        <w:rPr>
          <w:color w:val="000000"/>
          <w:lang w:eastAsia="ru-RU"/>
        </w:rPr>
        <w:t>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>     Азотсодержащие гетероциклические соединения. Пиридин. Пиррол. Пиримидин. Пурин. Азотистые основания.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>Нуклеиновые кислоты. Нуклеотиды. Комплементарные азотистые основания.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>Химия и здоровье человека. Фармакологическая химия.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i/>
          <w:iCs/>
          <w:color w:val="000000"/>
          <w:lang w:eastAsia="ru-RU"/>
        </w:rPr>
        <w:t>Химия полимеров</w:t>
      </w:r>
    </w:p>
    <w:p w:rsidR="00834771" w:rsidRPr="00181709" w:rsidRDefault="00834771" w:rsidP="00834771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181709">
        <w:rPr>
          <w:i/>
          <w:iCs/>
          <w:color w:val="000000"/>
          <w:lang w:eastAsia="ru-RU"/>
        </w:rPr>
        <w:t xml:space="preserve"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</w:t>
      </w:r>
      <w:proofErr w:type="gramStart"/>
      <w:r w:rsidRPr="00181709">
        <w:rPr>
          <w:i/>
          <w:iCs/>
          <w:color w:val="000000"/>
          <w:lang w:eastAsia="ru-RU"/>
        </w:rPr>
        <w:t>Термореактивные  полимеры</w:t>
      </w:r>
      <w:proofErr w:type="gramEnd"/>
      <w:r w:rsidRPr="00181709">
        <w:rPr>
          <w:i/>
          <w:iCs/>
          <w:color w:val="000000"/>
          <w:lang w:eastAsia="ru-RU"/>
        </w:rPr>
        <w:t>.  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834771" w:rsidRPr="00181709" w:rsidRDefault="00834771" w:rsidP="00834771">
      <w:pPr>
        <w:shd w:val="clear" w:color="auto" w:fill="FFFFFF"/>
        <w:ind w:left="720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Демонстрации.</w:t>
      </w:r>
    </w:p>
    <w:p w:rsidR="00834771" w:rsidRPr="00181709" w:rsidRDefault="00834771" w:rsidP="00834771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Образцы органических веществ и материалов. Модели молекул органических веществ</w:t>
      </w:r>
    </w:p>
    <w:p w:rsidR="00834771" w:rsidRPr="00181709" w:rsidRDefault="00834771" w:rsidP="00834771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 xml:space="preserve">Отношение </w:t>
      </w:r>
      <w:proofErr w:type="spellStart"/>
      <w:r w:rsidRPr="00181709">
        <w:rPr>
          <w:color w:val="000000"/>
          <w:lang w:eastAsia="ru-RU"/>
        </w:rPr>
        <w:t>алканов</w:t>
      </w:r>
      <w:proofErr w:type="spellEnd"/>
      <w:r w:rsidRPr="00181709">
        <w:rPr>
          <w:color w:val="000000"/>
          <w:lang w:eastAsia="ru-RU"/>
        </w:rPr>
        <w:t xml:space="preserve"> к кислотам, щелочам, раствору перманганата калия и бромной воде.</w:t>
      </w:r>
    </w:p>
    <w:p w:rsidR="00834771" w:rsidRPr="00181709" w:rsidRDefault="00834771" w:rsidP="00834771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181709">
        <w:rPr>
          <w:b/>
          <w:bCs/>
          <w:color w:val="000000"/>
          <w:lang w:eastAsia="ru-RU"/>
        </w:rPr>
        <w:t>. </w:t>
      </w:r>
      <w:r w:rsidRPr="00181709">
        <w:rPr>
          <w:color w:val="000000"/>
          <w:lang w:eastAsia="ru-RU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834771" w:rsidRPr="00181709" w:rsidRDefault="00834771" w:rsidP="00834771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 xml:space="preserve">Растворение в ацетоне различных органических веществ. </w:t>
      </w:r>
      <w:proofErr w:type="gramStart"/>
      <w:r w:rsidRPr="00181709">
        <w:rPr>
          <w:color w:val="000000"/>
          <w:lang w:eastAsia="ru-RU"/>
        </w:rPr>
        <w:t>Образцы  моющих</w:t>
      </w:r>
      <w:proofErr w:type="gramEnd"/>
      <w:r w:rsidRPr="00181709">
        <w:rPr>
          <w:color w:val="000000"/>
          <w:lang w:eastAsia="ru-RU"/>
        </w:rPr>
        <w:t xml:space="preserve">  и чистящих средств.</w:t>
      </w:r>
    </w:p>
    <w:p w:rsidR="00834771" w:rsidRPr="00181709" w:rsidRDefault="00834771" w:rsidP="00834771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 </w:t>
      </w:r>
      <w:r w:rsidRPr="00181709">
        <w:rPr>
          <w:color w:val="000000"/>
          <w:lang w:eastAsia="ru-RU"/>
        </w:rPr>
        <w:t>Образцы пластмасс,</w:t>
      </w:r>
    </w:p>
    <w:p w:rsidR="00834771" w:rsidRPr="00181709" w:rsidRDefault="00834771" w:rsidP="00834771">
      <w:pPr>
        <w:shd w:val="clear" w:color="auto" w:fill="FFFFFF"/>
        <w:ind w:left="720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Лабораторные опыты.</w:t>
      </w:r>
      <w:r w:rsidRPr="00181709">
        <w:rPr>
          <w:color w:val="000000"/>
          <w:lang w:eastAsia="ru-RU"/>
        </w:rPr>
        <w:t> 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  </w:t>
      </w:r>
      <w:r w:rsidRPr="00181709">
        <w:rPr>
          <w:color w:val="000000"/>
          <w:lang w:eastAsia="ru-RU"/>
        </w:rPr>
        <w:t>Изготовление моделей молекул углеводородов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 </w:t>
      </w:r>
      <w:r w:rsidRPr="00181709">
        <w:rPr>
          <w:color w:val="000000"/>
          <w:lang w:eastAsia="ru-RU"/>
        </w:rPr>
        <w:t>Ознакомление с образцами продуктов нефтепереработки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Окисление этанола оксидом меди (П).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 xml:space="preserve"> Растворение глицерина </w:t>
      </w:r>
      <w:proofErr w:type="gramStart"/>
      <w:r w:rsidRPr="00181709">
        <w:rPr>
          <w:color w:val="000000"/>
          <w:lang w:eastAsia="ru-RU"/>
        </w:rPr>
        <w:t>в  воде</w:t>
      </w:r>
      <w:proofErr w:type="gramEnd"/>
      <w:r w:rsidRPr="00181709">
        <w:rPr>
          <w:color w:val="000000"/>
          <w:lang w:eastAsia="ru-RU"/>
        </w:rPr>
        <w:t xml:space="preserve"> и  реакция его с гидроксидом меди (П).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Химические свойства фенола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lastRenderedPageBreak/>
        <w:t> </w:t>
      </w:r>
      <w:r w:rsidRPr="00181709">
        <w:rPr>
          <w:color w:val="000000"/>
          <w:lang w:eastAsia="ru-RU"/>
        </w:rPr>
        <w:t xml:space="preserve">Окисление </w:t>
      </w:r>
      <w:proofErr w:type="spellStart"/>
      <w:r w:rsidRPr="00181709">
        <w:rPr>
          <w:color w:val="000000"/>
          <w:lang w:eastAsia="ru-RU"/>
        </w:rPr>
        <w:t>метаналя</w:t>
      </w:r>
      <w:proofErr w:type="spellEnd"/>
      <w:r w:rsidRPr="00181709">
        <w:rPr>
          <w:color w:val="000000"/>
          <w:lang w:eastAsia="ru-RU"/>
        </w:rPr>
        <w:t xml:space="preserve"> (</w:t>
      </w:r>
      <w:proofErr w:type="spellStart"/>
      <w:r w:rsidRPr="00181709">
        <w:rPr>
          <w:color w:val="000000"/>
          <w:lang w:eastAsia="ru-RU"/>
        </w:rPr>
        <w:t>этаналя</w:t>
      </w:r>
      <w:proofErr w:type="spellEnd"/>
      <w:r w:rsidRPr="00181709">
        <w:rPr>
          <w:color w:val="000000"/>
          <w:lang w:eastAsia="ru-RU"/>
        </w:rPr>
        <w:t>) оксидом серебра.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 xml:space="preserve"> Окисление </w:t>
      </w:r>
      <w:proofErr w:type="spellStart"/>
      <w:r w:rsidRPr="00181709">
        <w:rPr>
          <w:color w:val="000000"/>
          <w:lang w:eastAsia="ru-RU"/>
        </w:rPr>
        <w:t>метаналя</w:t>
      </w:r>
      <w:proofErr w:type="spellEnd"/>
      <w:r w:rsidRPr="00181709">
        <w:rPr>
          <w:color w:val="000000"/>
          <w:lang w:eastAsia="ru-RU"/>
        </w:rPr>
        <w:t xml:space="preserve"> (</w:t>
      </w:r>
      <w:proofErr w:type="spellStart"/>
      <w:r w:rsidRPr="00181709">
        <w:rPr>
          <w:color w:val="000000"/>
          <w:lang w:eastAsia="ru-RU"/>
        </w:rPr>
        <w:t>этаналя</w:t>
      </w:r>
      <w:proofErr w:type="spellEnd"/>
      <w:r w:rsidRPr="00181709">
        <w:rPr>
          <w:color w:val="000000"/>
          <w:lang w:eastAsia="ru-RU"/>
        </w:rPr>
        <w:t>) гидроксидом меди (П)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Растворимость жиров, доказательство их непредельного характера, омыление жиров.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Сравнение свойств мыла и синтетических моющих средств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 </w:t>
      </w:r>
      <w:r w:rsidRPr="00181709">
        <w:rPr>
          <w:color w:val="000000"/>
          <w:lang w:eastAsia="ru-RU"/>
        </w:rPr>
        <w:t xml:space="preserve">Свойства глюкозы как </w:t>
      </w:r>
      <w:proofErr w:type="spellStart"/>
      <w:r w:rsidRPr="00181709">
        <w:rPr>
          <w:color w:val="000000"/>
          <w:lang w:eastAsia="ru-RU"/>
        </w:rPr>
        <w:t>альдегидоспирта</w:t>
      </w:r>
      <w:proofErr w:type="spellEnd"/>
      <w:r w:rsidRPr="00181709">
        <w:rPr>
          <w:color w:val="000000"/>
          <w:lang w:eastAsia="ru-RU"/>
        </w:rPr>
        <w:t>.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 xml:space="preserve"> Взаимодействие сахарозы с </w:t>
      </w:r>
      <w:proofErr w:type="gramStart"/>
      <w:r w:rsidRPr="00181709">
        <w:rPr>
          <w:color w:val="000000"/>
          <w:lang w:eastAsia="ru-RU"/>
        </w:rPr>
        <w:t>гидроксидом  кальция</w:t>
      </w:r>
      <w:proofErr w:type="gramEnd"/>
      <w:r w:rsidRPr="00181709">
        <w:rPr>
          <w:color w:val="000000"/>
          <w:lang w:eastAsia="ru-RU"/>
        </w:rPr>
        <w:t>.  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 xml:space="preserve"> Приготовление крахмального </w:t>
      </w:r>
      <w:proofErr w:type="gramStart"/>
      <w:r w:rsidRPr="00181709">
        <w:rPr>
          <w:color w:val="000000"/>
          <w:lang w:eastAsia="ru-RU"/>
        </w:rPr>
        <w:t>клейстера  и</w:t>
      </w:r>
      <w:proofErr w:type="gramEnd"/>
      <w:r w:rsidRPr="00181709">
        <w:rPr>
          <w:color w:val="000000"/>
          <w:lang w:eastAsia="ru-RU"/>
        </w:rPr>
        <w:t xml:space="preserve"> взаимодействие с  йодом.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Гидролиз крахмала. Ознакомление с образцами природных и искусственных волокон.</w:t>
      </w:r>
    </w:p>
    <w:p w:rsidR="00834771" w:rsidRPr="00181709" w:rsidRDefault="00834771" w:rsidP="00834771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  <w:r w:rsidRPr="00181709">
        <w:rPr>
          <w:color w:val="000000"/>
          <w:lang w:eastAsia="ru-RU"/>
        </w:rPr>
        <w:t>Цветные реакции на белки</w:t>
      </w:r>
    </w:p>
    <w:p w:rsidR="00834771" w:rsidRPr="00181709" w:rsidRDefault="00834771" w:rsidP="00834771">
      <w:pPr>
        <w:numPr>
          <w:ilvl w:val="0"/>
          <w:numId w:val="25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lang w:eastAsia="ru-RU"/>
        </w:rPr>
      </w:pPr>
    </w:p>
    <w:p w:rsidR="00834771" w:rsidRPr="00181709" w:rsidRDefault="00834771" w:rsidP="00834771">
      <w:pPr>
        <w:shd w:val="clear" w:color="auto" w:fill="FFFFFF"/>
        <w:ind w:left="720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Практические работы</w:t>
      </w:r>
    </w:p>
    <w:p w:rsidR="00834771" w:rsidRPr="00181709" w:rsidRDefault="00834771" w:rsidP="00834771">
      <w:pPr>
        <w:shd w:val="clear" w:color="auto" w:fill="FFFFFF"/>
        <w:ind w:firstLine="710"/>
        <w:jc w:val="both"/>
        <w:rPr>
          <w:rFonts w:ascii="Calibri" w:hAnsi="Calibri"/>
          <w:color w:val="000000"/>
          <w:lang w:eastAsia="ru-RU"/>
        </w:rPr>
      </w:pPr>
      <w:proofErr w:type="gramStart"/>
      <w:r w:rsidRPr="00181709">
        <w:rPr>
          <w:b/>
          <w:bCs/>
          <w:color w:val="000000"/>
          <w:lang w:eastAsia="ru-RU"/>
        </w:rPr>
        <w:t>1.«</w:t>
      </w:r>
      <w:r w:rsidRPr="00181709">
        <w:rPr>
          <w:color w:val="000000"/>
          <w:lang w:eastAsia="ru-RU"/>
        </w:rPr>
        <w:t> Получение</w:t>
      </w:r>
      <w:proofErr w:type="gramEnd"/>
      <w:r w:rsidRPr="00181709">
        <w:rPr>
          <w:color w:val="000000"/>
          <w:lang w:eastAsia="ru-RU"/>
        </w:rPr>
        <w:t xml:space="preserve"> этилена и изучение его свойств».</w:t>
      </w:r>
    </w:p>
    <w:p w:rsidR="00834771" w:rsidRPr="00181709" w:rsidRDefault="00834771" w:rsidP="00834771">
      <w:pPr>
        <w:shd w:val="clear" w:color="auto" w:fill="FFFFFF"/>
        <w:ind w:firstLine="710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2. </w:t>
      </w:r>
      <w:r w:rsidRPr="00181709">
        <w:rPr>
          <w:color w:val="000000"/>
          <w:lang w:eastAsia="ru-RU"/>
        </w:rPr>
        <w:t>«Получение уксусной кислоты и изучение ее свойств».</w:t>
      </w:r>
    </w:p>
    <w:p w:rsidR="00834771" w:rsidRPr="00181709" w:rsidRDefault="00834771" w:rsidP="00834771">
      <w:pPr>
        <w:shd w:val="clear" w:color="auto" w:fill="FFFFFF"/>
        <w:ind w:firstLine="710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lang w:eastAsia="ru-RU"/>
        </w:rPr>
        <w:t>3</w:t>
      </w:r>
      <w:r w:rsidRPr="00181709">
        <w:rPr>
          <w:color w:val="000000"/>
          <w:lang w:eastAsia="ru-RU"/>
        </w:rPr>
        <w:t>. «Решение экспериментальных задач на распознавание органических веществ».</w:t>
      </w:r>
    </w:p>
    <w:p w:rsidR="00834771" w:rsidRPr="00181709" w:rsidRDefault="00834771" w:rsidP="00834771">
      <w:pPr>
        <w:shd w:val="clear" w:color="auto" w:fill="FFFFFF"/>
        <w:ind w:left="720"/>
        <w:jc w:val="both"/>
        <w:rPr>
          <w:rFonts w:ascii="Calibri" w:hAnsi="Calibri"/>
          <w:color w:val="000000"/>
          <w:lang w:eastAsia="ru-RU"/>
        </w:rPr>
      </w:pPr>
      <w:r w:rsidRPr="00181709">
        <w:rPr>
          <w:color w:val="000000"/>
          <w:lang w:eastAsia="ru-RU"/>
        </w:rPr>
        <w:t>4. «Распознавание пластмасс и волокон».</w:t>
      </w:r>
    </w:p>
    <w:p w:rsidR="006A0E90" w:rsidRDefault="006A0E90" w:rsidP="006A0E90">
      <w:pPr>
        <w:rPr>
          <w:sz w:val="28"/>
        </w:rPr>
      </w:pPr>
    </w:p>
    <w:p w:rsidR="006A0E90" w:rsidRPr="00C7760E" w:rsidRDefault="006A0E90" w:rsidP="00C7760E">
      <w:pPr>
        <w:jc w:val="both"/>
        <w:rPr>
          <w:sz w:val="28"/>
        </w:rPr>
      </w:pPr>
    </w:p>
    <w:p w:rsidR="006A0E90" w:rsidRPr="006A0E90" w:rsidRDefault="006A0E90" w:rsidP="006A0E90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</w:rPr>
      </w:pPr>
    </w:p>
    <w:p w:rsidR="006A0E90" w:rsidRDefault="006A0E9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322EC" w:rsidRDefault="006A0E90" w:rsidP="009C0EF5">
      <w:pPr>
        <w:pStyle w:val="1"/>
        <w:numPr>
          <w:ilvl w:val="1"/>
          <w:numId w:val="6"/>
        </w:numPr>
        <w:rPr>
          <w:b/>
        </w:rPr>
      </w:pPr>
      <w:bookmarkStart w:id="4" w:name="_Toc524098982"/>
      <w:r w:rsidRPr="006A0E90">
        <w:rPr>
          <w:rFonts w:ascii="Times New Roman" w:hAnsi="Times New Roman" w:cs="Times New Roman"/>
          <w:b/>
          <w:color w:val="auto"/>
        </w:rPr>
        <w:lastRenderedPageBreak/>
        <w:t>Содержание учебного предмета</w:t>
      </w:r>
      <w:bookmarkEnd w:id="4"/>
      <w:r>
        <w:rPr>
          <w:b/>
        </w:rPr>
        <w:t xml:space="preserve"> </w:t>
      </w:r>
    </w:p>
    <w:p w:rsidR="00070C90" w:rsidRPr="00070C90" w:rsidRDefault="00070C90" w:rsidP="00070C90">
      <w:pPr>
        <w:rPr>
          <w:lang w:eastAsia="ru-RU"/>
        </w:rPr>
      </w:pPr>
    </w:p>
    <w:p w:rsidR="00070C90" w:rsidRDefault="00C7760E" w:rsidP="00070C90">
      <w:pPr>
        <w:jc w:val="center"/>
        <w:rPr>
          <w:b/>
          <w:i/>
          <w:sz w:val="28"/>
          <w:lang w:eastAsia="ru-RU"/>
        </w:rPr>
      </w:pPr>
      <w:r>
        <w:rPr>
          <w:b/>
          <w:i/>
          <w:sz w:val="28"/>
          <w:lang w:eastAsia="ru-RU"/>
        </w:rPr>
        <w:t>11</w:t>
      </w:r>
      <w:r w:rsidR="006322EC" w:rsidRPr="006A0E90">
        <w:rPr>
          <w:b/>
          <w:i/>
          <w:sz w:val="28"/>
          <w:lang w:eastAsia="ru-RU"/>
        </w:rPr>
        <w:t xml:space="preserve"> класс</w:t>
      </w:r>
    </w:p>
    <w:p w:rsidR="00C7760E" w:rsidRDefault="00C7760E" w:rsidP="00C7760E">
      <w:pPr>
        <w:jc w:val="center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i/>
          <w:iCs/>
          <w:color w:val="000000"/>
          <w:sz w:val="27"/>
          <w:szCs w:val="27"/>
          <w:lang w:eastAsia="ru-RU"/>
        </w:rPr>
        <w:t>ТЕОРЕТИЧЕСКИЕ ОСНОВЫ ХИМИИ (</w:t>
      </w:r>
      <w:r w:rsidR="005E07DD">
        <w:rPr>
          <w:b/>
          <w:bCs/>
          <w:i/>
          <w:iCs/>
          <w:color w:val="000000"/>
          <w:sz w:val="27"/>
          <w:szCs w:val="27"/>
          <w:lang w:eastAsia="ru-RU"/>
        </w:rPr>
        <w:t>17</w:t>
      </w:r>
      <w:r>
        <w:rPr>
          <w:b/>
          <w:bCs/>
          <w:i/>
          <w:iCs/>
          <w:color w:val="000000"/>
          <w:sz w:val="27"/>
          <w:szCs w:val="27"/>
          <w:lang w:eastAsia="ru-RU"/>
        </w:rPr>
        <w:t xml:space="preserve"> часов)</w:t>
      </w:r>
    </w:p>
    <w:p w:rsidR="00C7760E" w:rsidRDefault="00C7760E" w:rsidP="00C7760E">
      <w:pPr>
        <w:jc w:val="center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Тема 1.</w:t>
      </w:r>
      <w:r>
        <w:rPr>
          <w:color w:val="000000"/>
          <w:lang w:eastAsia="ru-RU"/>
        </w:rPr>
        <w:t> </w:t>
      </w:r>
      <w:r>
        <w:rPr>
          <w:b/>
          <w:bCs/>
          <w:color w:val="000000"/>
          <w:lang w:eastAsia="ru-RU"/>
        </w:rPr>
        <w:t>Важнейшие химические понятия и законы (3 ч)</w:t>
      </w:r>
    </w:p>
    <w:p w:rsidR="00C7760E" w:rsidRDefault="00C7760E" w:rsidP="00C7760E">
      <w:pPr>
        <w:jc w:val="center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Атом. Химический элемент. Изотопы. Простые и сложные вещества.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C7760E" w:rsidRDefault="00C7760E" w:rsidP="00C7760E">
      <w:pPr>
        <w:jc w:val="center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Тема 2. Периодический закон и периодическая система химических элементов Д. И. Менделеева на основе учения о строении атомов (</w:t>
      </w:r>
      <w:r w:rsidR="005E07DD">
        <w:rPr>
          <w:b/>
          <w:bCs/>
          <w:color w:val="000000"/>
          <w:lang w:eastAsia="ru-RU"/>
        </w:rPr>
        <w:t>3</w:t>
      </w:r>
      <w:r>
        <w:rPr>
          <w:b/>
          <w:bCs/>
          <w:color w:val="000000"/>
          <w:lang w:eastAsia="ru-RU"/>
        </w:rPr>
        <w:t xml:space="preserve"> ч)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 xml:space="preserve">Атомные </w:t>
      </w:r>
      <w:proofErr w:type="spellStart"/>
      <w:r>
        <w:rPr>
          <w:color w:val="000000"/>
          <w:lang w:eastAsia="ru-RU"/>
        </w:rPr>
        <w:t>орбитали</w:t>
      </w:r>
      <w:proofErr w:type="spellEnd"/>
      <w:r>
        <w:rPr>
          <w:color w:val="000000"/>
          <w:lang w:eastAsia="ru-RU"/>
        </w:rPr>
        <w:t xml:space="preserve">, s-, p-, d- и f-электроны. Особенности размещения электронов по </w:t>
      </w:r>
      <w:proofErr w:type="spellStart"/>
      <w:r>
        <w:rPr>
          <w:color w:val="000000"/>
          <w:lang w:eastAsia="ru-RU"/>
        </w:rPr>
        <w:t>орбиталям</w:t>
      </w:r>
      <w:proofErr w:type="spellEnd"/>
      <w:r>
        <w:rPr>
          <w:color w:val="000000"/>
          <w:lang w:eastAsia="ru-RU"/>
        </w:rPr>
        <w:t xml:space="preserve"> в атомах малых и больших периодов.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 Валентность и валентные возможности атомов.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Тема 3. Строение вещества (</w:t>
      </w:r>
      <w:r w:rsidR="005E07DD">
        <w:rPr>
          <w:b/>
          <w:bCs/>
          <w:color w:val="000000"/>
          <w:lang w:eastAsia="ru-RU"/>
        </w:rPr>
        <w:t>4</w:t>
      </w:r>
      <w:r>
        <w:rPr>
          <w:b/>
          <w:bCs/>
          <w:color w:val="000000"/>
          <w:lang w:eastAsia="ru-RU"/>
        </w:rPr>
        <w:t xml:space="preserve"> ч)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Химическая связь.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Типы кристаллических решеток и свойства веществ. Причины многообразия веществ: изомерия, гомология, аллотропия, изотопия. Дисперсные системы. Истинные растворы. Способы выражения концентрации растворов: массовая доля растворенного вещества, молярная концентрация.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Демонстрации.</w:t>
      </w:r>
    </w:p>
    <w:p w:rsidR="00C7760E" w:rsidRDefault="00C7760E" w:rsidP="00C7760E">
      <w:pPr>
        <w:numPr>
          <w:ilvl w:val="0"/>
          <w:numId w:val="12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Модели ионных, атомных, молекулярных и металлических кристаллических решеток.</w:t>
      </w:r>
    </w:p>
    <w:p w:rsidR="00C7760E" w:rsidRDefault="00C7760E" w:rsidP="00C7760E">
      <w:pPr>
        <w:numPr>
          <w:ilvl w:val="0"/>
          <w:numId w:val="12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Модели молекул изомеров, гомологов.</w:t>
      </w:r>
    </w:p>
    <w:p w:rsidR="00C7760E" w:rsidRDefault="00C7760E" w:rsidP="00C7760E">
      <w:pPr>
        <w:numPr>
          <w:ilvl w:val="0"/>
          <w:numId w:val="12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 xml:space="preserve">Эффект </w:t>
      </w:r>
      <w:proofErr w:type="spellStart"/>
      <w:r>
        <w:rPr>
          <w:color w:val="000000"/>
          <w:lang w:eastAsia="ru-RU"/>
        </w:rPr>
        <w:t>Тиндаля</w:t>
      </w:r>
      <w:proofErr w:type="spellEnd"/>
      <w:r>
        <w:rPr>
          <w:color w:val="000000"/>
          <w:lang w:eastAsia="ru-RU"/>
        </w:rPr>
        <w:t>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Расчетные задачи</w:t>
      </w:r>
      <w:r>
        <w:rPr>
          <w:color w:val="000000"/>
          <w:lang w:eastAsia="ru-RU"/>
        </w:rPr>
        <w:t>.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Тема 4. Химические реакции (</w:t>
      </w:r>
      <w:r w:rsidR="003F2A30">
        <w:rPr>
          <w:b/>
          <w:bCs/>
          <w:color w:val="000000"/>
          <w:lang w:eastAsia="ru-RU"/>
        </w:rPr>
        <w:t>7</w:t>
      </w:r>
      <w:r>
        <w:rPr>
          <w:b/>
          <w:bCs/>
          <w:color w:val="000000"/>
          <w:lang w:eastAsia="ru-RU"/>
        </w:rPr>
        <w:t>ч)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 xml:space="preserve">Классификация химических реакций в неорганической и органической химии. 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>
        <w:rPr>
          <w:color w:val="000000"/>
          <w:lang w:eastAsia="ru-RU"/>
        </w:rPr>
        <w:t>Ле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Шателье</w:t>
      </w:r>
      <w:proofErr w:type="spellEnd"/>
      <w:r>
        <w:rPr>
          <w:color w:val="000000"/>
          <w:lang w:eastAsia="ru-RU"/>
        </w:rPr>
        <w:t>. 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>
        <w:rPr>
          <w:color w:val="000000"/>
          <w:lang w:eastAsia="ru-RU"/>
        </w:rPr>
        <w:t>pH</w:t>
      </w:r>
      <w:proofErr w:type="spellEnd"/>
      <w:r>
        <w:rPr>
          <w:color w:val="000000"/>
          <w:lang w:eastAsia="ru-RU"/>
        </w:rPr>
        <w:t>) раствора. Окислительно-восстановительные реакции.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Демонстрации.</w:t>
      </w:r>
    </w:p>
    <w:p w:rsidR="00C7760E" w:rsidRDefault="00C7760E" w:rsidP="00C7760E">
      <w:pPr>
        <w:numPr>
          <w:ilvl w:val="0"/>
          <w:numId w:val="13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Зависимость скорости реакции от концентрации и температуры.</w:t>
      </w:r>
    </w:p>
    <w:p w:rsidR="00C7760E" w:rsidRDefault="00C7760E" w:rsidP="00C7760E">
      <w:pPr>
        <w:numPr>
          <w:ilvl w:val="0"/>
          <w:numId w:val="13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Разложение пероксида водорода в присутствии фермента (каталазы).</w:t>
      </w:r>
    </w:p>
    <w:p w:rsidR="00C7760E" w:rsidRDefault="00C7760E" w:rsidP="00C7760E">
      <w:pPr>
        <w:numPr>
          <w:ilvl w:val="0"/>
          <w:numId w:val="13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Определение среды раствора с помощью универсального индикатора.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Лабораторные опыты.</w:t>
      </w:r>
    </w:p>
    <w:p w:rsidR="00C7760E" w:rsidRDefault="00C7760E" w:rsidP="00C7760E">
      <w:pPr>
        <w:numPr>
          <w:ilvl w:val="0"/>
          <w:numId w:val="14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Проведение реакций ионного обмена для характеристики свойств электролитов.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FF0000"/>
          <w:u w:val="single"/>
          <w:lang w:eastAsia="ru-RU"/>
        </w:rPr>
        <w:t>Контрольная работа № 1</w:t>
      </w:r>
    </w:p>
    <w:p w:rsidR="00C7760E" w:rsidRDefault="00C7760E" w:rsidP="00C7760E">
      <w:pPr>
        <w:jc w:val="center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i/>
          <w:iCs/>
          <w:color w:val="000000"/>
          <w:lang w:eastAsia="ru-RU"/>
        </w:rPr>
        <w:t>НЕОРГАНИЧЕСКАЯ ХИМИЯ</w:t>
      </w:r>
      <w:r>
        <w:rPr>
          <w:i/>
          <w:iCs/>
          <w:color w:val="000000"/>
          <w:lang w:eastAsia="ru-RU"/>
        </w:rPr>
        <w:t> </w:t>
      </w:r>
      <w:r>
        <w:rPr>
          <w:b/>
          <w:bCs/>
          <w:i/>
          <w:iCs/>
          <w:color w:val="000000"/>
          <w:lang w:eastAsia="ru-RU"/>
        </w:rPr>
        <w:t>(1</w:t>
      </w:r>
      <w:r w:rsidR="005E07DD">
        <w:rPr>
          <w:b/>
          <w:bCs/>
          <w:i/>
          <w:iCs/>
          <w:color w:val="000000"/>
          <w:lang w:eastAsia="ru-RU"/>
        </w:rPr>
        <w:t>7</w:t>
      </w:r>
      <w:r>
        <w:rPr>
          <w:b/>
          <w:bCs/>
          <w:i/>
          <w:iCs/>
          <w:color w:val="000000"/>
          <w:lang w:eastAsia="ru-RU"/>
        </w:rPr>
        <w:t xml:space="preserve"> часов)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Тема 5. Металлы (</w:t>
      </w:r>
      <w:r w:rsidR="005E07DD">
        <w:rPr>
          <w:b/>
          <w:bCs/>
          <w:color w:val="000000"/>
          <w:lang w:eastAsia="ru-RU"/>
        </w:rPr>
        <w:t>7</w:t>
      </w:r>
      <w:r>
        <w:rPr>
          <w:b/>
          <w:bCs/>
          <w:color w:val="000000"/>
          <w:lang w:eastAsia="ru-RU"/>
        </w:rPr>
        <w:t xml:space="preserve"> ч)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 Обзор металлов главных подгрупп (А-групп) периодической системы химических элементов. Обзор металлов побочных подгрупп (Б-групп) периодической системы химических элементов (медь, цинк, железо). Оксиды и гидроксиды металлов.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Демонстрации</w:t>
      </w:r>
      <w:r>
        <w:rPr>
          <w:color w:val="000000"/>
          <w:lang w:eastAsia="ru-RU"/>
        </w:rPr>
        <w:t>.</w:t>
      </w:r>
    </w:p>
    <w:p w:rsidR="00C7760E" w:rsidRDefault="00C7760E" w:rsidP="00C7760E">
      <w:pPr>
        <w:numPr>
          <w:ilvl w:val="0"/>
          <w:numId w:val="15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Образцы металлов и их соединений.</w:t>
      </w:r>
    </w:p>
    <w:p w:rsidR="00C7760E" w:rsidRDefault="00C7760E" w:rsidP="00C7760E">
      <w:pPr>
        <w:numPr>
          <w:ilvl w:val="0"/>
          <w:numId w:val="15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Взаимодействие щелочных и щелочноземельных металлов с водой.</w:t>
      </w:r>
    </w:p>
    <w:p w:rsidR="00C7760E" w:rsidRDefault="00C7760E" w:rsidP="00C7760E">
      <w:pPr>
        <w:numPr>
          <w:ilvl w:val="0"/>
          <w:numId w:val="15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Взаимодействие меди с кислородом и серой.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Лабораторные опыты</w:t>
      </w:r>
      <w:r>
        <w:rPr>
          <w:color w:val="000000"/>
          <w:lang w:eastAsia="ru-RU"/>
        </w:rPr>
        <w:t>.</w:t>
      </w:r>
    </w:p>
    <w:p w:rsidR="00C7760E" w:rsidRDefault="00C7760E" w:rsidP="00C7760E">
      <w:pPr>
        <w:numPr>
          <w:ilvl w:val="0"/>
          <w:numId w:val="16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Знакомство с образцами металлов и их рудами (работа с коллекциями).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lastRenderedPageBreak/>
        <w:t>3-6. Взаимодействие цинка и железа с растворами кислот и щелочей.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Расчетные задачи.</w:t>
      </w:r>
      <w:r>
        <w:rPr>
          <w:color w:val="000000"/>
          <w:lang w:eastAsia="ru-RU"/>
        </w:rPr>
        <w:t> Расчеты по химическим уравнениям, связанные с массовой долей выхода продукта реакции от теоретически возможного.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Тема 6. Неметаллы (</w:t>
      </w:r>
      <w:r w:rsidR="005E07DD">
        <w:rPr>
          <w:b/>
          <w:bCs/>
          <w:color w:val="000000"/>
          <w:lang w:eastAsia="ru-RU"/>
        </w:rPr>
        <w:t>4</w:t>
      </w:r>
      <w:r>
        <w:rPr>
          <w:b/>
          <w:bCs/>
          <w:color w:val="000000"/>
          <w:lang w:eastAsia="ru-RU"/>
        </w:rPr>
        <w:t xml:space="preserve"> ч)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Демонстрации.</w:t>
      </w:r>
    </w:p>
    <w:p w:rsidR="00C7760E" w:rsidRDefault="00C7760E" w:rsidP="00C7760E">
      <w:pPr>
        <w:numPr>
          <w:ilvl w:val="0"/>
          <w:numId w:val="17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rFonts w:ascii="Open Sans" w:hAnsi="Open Sans" w:cs="Open Sans"/>
          <w:color w:val="000000"/>
          <w:sz w:val="21"/>
          <w:szCs w:val="21"/>
          <w:lang w:eastAsia="ru-RU"/>
        </w:rPr>
        <w:t>– </w:t>
      </w:r>
      <w:proofErr w:type="gramStart"/>
      <w:r>
        <w:rPr>
          <w:color w:val="000000"/>
          <w:lang w:eastAsia="ru-RU"/>
        </w:rPr>
        <w:t>12.Горение</w:t>
      </w:r>
      <w:proofErr w:type="gramEnd"/>
      <w:r>
        <w:rPr>
          <w:color w:val="000000"/>
          <w:lang w:eastAsia="ru-RU"/>
        </w:rPr>
        <w:t xml:space="preserve"> серы, фосфора, магния в кислороде.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Лабораторные опыты.</w:t>
      </w:r>
    </w:p>
    <w:p w:rsidR="00C7760E" w:rsidRDefault="00C7760E" w:rsidP="00C7760E">
      <w:pPr>
        <w:numPr>
          <w:ilvl w:val="0"/>
          <w:numId w:val="18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Знакомство с образцами неметаллов и их природными соединениями (работа с коллекциями).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8-10. Распознавание хлоридов, сульфатов, карбонатов.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FF0000"/>
          <w:u w:val="single"/>
          <w:lang w:eastAsia="ru-RU"/>
        </w:rPr>
        <w:t>Контрольная работа № 2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По темам «Металлы» и «Неметаллы»</w:t>
      </w:r>
    </w:p>
    <w:p w:rsidR="00C7760E" w:rsidRDefault="005E07DD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 xml:space="preserve">Тема 7. Генетическая связь органических и неорганических соединений </w:t>
      </w:r>
    </w:p>
    <w:p w:rsidR="000A05D6" w:rsidRDefault="000A05D6" w:rsidP="000A05D6">
      <w:pPr>
        <w:pStyle w:val="ae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Практикум (6 ч)</w:t>
      </w:r>
    </w:p>
    <w:p w:rsidR="000A05D6" w:rsidRDefault="000A05D6" w:rsidP="000A05D6">
      <w:pPr>
        <w:pStyle w:val="ae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Генетическая связь неорганических и органических веществ.</w:t>
      </w:r>
    </w:p>
    <w:p w:rsidR="00C7760E" w:rsidRDefault="00C7760E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C7760E" w:rsidRDefault="00C7760E" w:rsidP="00C7760E">
      <w:pPr>
        <w:numPr>
          <w:ilvl w:val="0"/>
          <w:numId w:val="19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Получение, собирание и распознавание газов</w:t>
      </w:r>
    </w:p>
    <w:p w:rsidR="00C7760E" w:rsidRDefault="00C7760E" w:rsidP="00C7760E">
      <w:pPr>
        <w:numPr>
          <w:ilvl w:val="0"/>
          <w:numId w:val="19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Решение экспериментальных задач по теме «Металлы и неметаллы»</w:t>
      </w:r>
    </w:p>
    <w:p w:rsidR="00C7760E" w:rsidRDefault="00C7760E" w:rsidP="00C7760E">
      <w:pPr>
        <w:numPr>
          <w:ilvl w:val="0"/>
          <w:numId w:val="19"/>
        </w:numPr>
        <w:suppressAutoHyphens w:val="0"/>
        <w:ind w:left="0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Решение экспериментальных задач по неорганической химии</w:t>
      </w:r>
    </w:p>
    <w:p w:rsidR="005E07DD" w:rsidRDefault="005E07DD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0A05D6" w:rsidRDefault="000A05D6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250C53" w:rsidRPr="00483469" w:rsidRDefault="00250C53" w:rsidP="00250C53">
      <w:pPr>
        <w:jc w:val="center"/>
        <w:rPr>
          <w:b/>
        </w:rPr>
      </w:pPr>
      <w:r w:rsidRPr="00483469">
        <w:rPr>
          <w:b/>
          <w:i/>
        </w:rPr>
        <w:t>Таблица тематического распределения часов</w:t>
      </w:r>
    </w:p>
    <w:tbl>
      <w:tblPr>
        <w:tblW w:w="12012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6370"/>
        <w:gridCol w:w="45"/>
        <w:gridCol w:w="2016"/>
        <w:gridCol w:w="2516"/>
      </w:tblGrid>
      <w:tr w:rsidR="00250C53" w:rsidRPr="00181709" w:rsidTr="00AA7705">
        <w:trPr>
          <w:trHeight w:val="34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4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Разделы, темы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Количество часов</w:t>
            </w:r>
          </w:p>
        </w:tc>
      </w:tr>
      <w:tr w:rsidR="00250C53" w:rsidRPr="00181709" w:rsidTr="00AA7705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Авторская программа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gramStart"/>
            <w:r w:rsidRPr="00181709">
              <w:rPr>
                <w:color w:val="000000"/>
                <w:lang w:eastAsia="ru-RU"/>
              </w:rPr>
              <w:t>Рабочая  программа</w:t>
            </w:r>
            <w:proofErr w:type="gramEnd"/>
          </w:p>
        </w:tc>
      </w:tr>
      <w:tr w:rsidR="00250C53" w:rsidRPr="00181709" w:rsidTr="00AA7705">
        <w:trPr>
          <w:trHeight w:val="340"/>
        </w:trPr>
        <w:tc>
          <w:tcPr>
            <w:tcW w:w="9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lastRenderedPageBreak/>
              <w:t>10 класс</w:t>
            </w:r>
          </w:p>
        </w:tc>
      </w:tr>
      <w:tr w:rsidR="00250C53" w:rsidRPr="00181709" w:rsidTr="00AA7705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250C53" w:rsidRPr="00181709" w:rsidTr="00AA7705">
        <w:trPr>
          <w:trHeight w:val="38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2.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Углеводороды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2</w:t>
            </w:r>
          </w:p>
        </w:tc>
      </w:tr>
      <w:tr w:rsidR="00250C53" w:rsidRPr="00181709" w:rsidTr="00AA7705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3.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2</w:t>
            </w:r>
          </w:p>
        </w:tc>
      </w:tr>
      <w:tr w:rsidR="00250C53" w:rsidRPr="00181709" w:rsidTr="00AA7705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4.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250C53" w:rsidRPr="00181709" w:rsidTr="00AA7705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5.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Химия полимеров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250C53" w:rsidRPr="00181709" w:rsidTr="00AA7705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Итого в 10 классе: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34</w:t>
            </w:r>
          </w:p>
        </w:tc>
      </w:tr>
      <w:tr w:rsidR="00250C53" w:rsidRPr="00181709" w:rsidTr="00AA7705">
        <w:trPr>
          <w:trHeight w:val="340"/>
        </w:trPr>
        <w:tc>
          <w:tcPr>
            <w:tcW w:w="9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t>11 класс</w:t>
            </w:r>
          </w:p>
        </w:tc>
      </w:tr>
      <w:tr w:rsidR="00250C53" w:rsidRPr="00181709" w:rsidTr="00AA7705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1.</w:t>
            </w:r>
          </w:p>
        </w:tc>
        <w:tc>
          <w:tcPr>
            <w:tcW w:w="5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Повторение курса химии 10 класса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</w:t>
            </w:r>
          </w:p>
        </w:tc>
      </w:tr>
      <w:tr w:rsidR="00250C53" w:rsidRPr="00181709" w:rsidTr="00AA7705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2.</w:t>
            </w:r>
          </w:p>
        </w:tc>
        <w:tc>
          <w:tcPr>
            <w:tcW w:w="5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t>Теоретические основы химии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7</w:t>
            </w:r>
          </w:p>
        </w:tc>
      </w:tr>
      <w:tr w:rsidR="00250C53" w:rsidRPr="00181709" w:rsidTr="00AA7705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3.</w:t>
            </w:r>
          </w:p>
        </w:tc>
        <w:tc>
          <w:tcPr>
            <w:tcW w:w="5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t>Неорганическая химия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6</w:t>
            </w:r>
          </w:p>
        </w:tc>
      </w:tr>
      <w:tr w:rsidR="00250C53" w:rsidRPr="00181709" w:rsidTr="00AA7705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Итого в 11 классе: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C53" w:rsidRPr="00181709" w:rsidRDefault="00250C53" w:rsidP="00AA7705">
            <w:pPr>
              <w:ind w:firstLine="54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34</w:t>
            </w:r>
          </w:p>
        </w:tc>
      </w:tr>
    </w:tbl>
    <w:p w:rsidR="00250C53" w:rsidRPr="00181709" w:rsidRDefault="00250C53" w:rsidP="00250C53">
      <w:pPr>
        <w:shd w:val="clear" w:color="auto" w:fill="FFFFFF"/>
        <w:ind w:left="900"/>
        <w:jc w:val="both"/>
        <w:rPr>
          <w:rFonts w:ascii="Calibri" w:hAnsi="Calibri"/>
          <w:color w:val="000000"/>
          <w:lang w:eastAsia="ru-RU"/>
        </w:rPr>
      </w:pPr>
      <w:r w:rsidRPr="00181709">
        <w:rPr>
          <w:b/>
          <w:bCs/>
          <w:color w:val="000000"/>
          <w:u w:val="single"/>
          <w:lang w:eastAsia="ru-RU"/>
        </w:rPr>
        <w:t>Тематическое планирование с определением основных видов учебной деятельности</w:t>
      </w:r>
    </w:p>
    <w:tbl>
      <w:tblPr>
        <w:tblW w:w="1201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409"/>
        <w:gridCol w:w="1587"/>
        <w:gridCol w:w="49"/>
        <w:gridCol w:w="5922"/>
      </w:tblGrid>
      <w:tr w:rsidR="00E52E36" w:rsidRPr="00181709" w:rsidTr="00AA7705">
        <w:trPr>
          <w:trHeight w:val="5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ind w:firstLine="16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t>Темы, входящие в данный раздел</w:t>
            </w:r>
          </w:p>
        </w:tc>
        <w:tc>
          <w:tcPr>
            <w:tcW w:w="3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ind w:firstLine="14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4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ind w:firstLine="3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50C53" w:rsidRPr="00181709" w:rsidTr="00AA7705">
        <w:trPr>
          <w:trHeight w:val="52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ind w:firstLine="30"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t>10 класс</w:t>
            </w:r>
          </w:p>
        </w:tc>
      </w:tr>
      <w:tr w:rsidR="00250C53" w:rsidRPr="00181709" w:rsidTr="00AA7705">
        <w:trPr>
          <w:trHeight w:val="52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t>Теория химического строения органических соединений. Природа химических связей. 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 Органические вещества. Появление и развитие органической химии как науки. Химическое строение как порядок соединения атомов в молекуле согласно их валентности. Основные положения теории химического строения </w:t>
            </w:r>
            <w:r w:rsidRPr="00181709">
              <w:rPr>
                <w:color w:val="000000"/>
                <w:lang w:eastAsia="ru-RU"/>
              </w:rPr>
              <w:lastRenderedPageBreak/>
              <w:t>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Место и значение органической химии в системе естественных наук.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E52E36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rFonts w:ascii="Calibri" w:hAnsi="Calibri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Объяснять, почему органическую химию выделили в отдельный раздел химии. Перечислять основные предпосылки возникновения теории химического строения. Различать </w:t>
            </w:r>
            <w:proofErr w:type="gramStart"/>
            <w:r w:rsidRPr="00181709">
              <w:rPr>
                <w:color w:val="000000"/>
                <w:lang w:eastAsia="ru-RU"/>
              </w:rPr>
              <w:t>три  основных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типа углеродного  скелета: разветвлённый, неразветвленный и циклический. Определять наличие </w:t>
            </w:r>
            <w:r w:rsidRPr="00181709">
              <w:rPr>
                <w:color w:val="000000"/>
                <w:lang w:eastAsia="ru-RU"/>
              </w:rPr>
              <w:lastRenderedPageBreak/>
              <w:t xml:space="preserve">атомов углерода, водорода и хлора в органических веществах. Различать понятия «электронная оболочка» и «электронная </w:t>
            </w:r>
            <w:proofErr w:type="spellStart"/>
            <w:r w:rsidRPr="00181709">
              <w:rPr>
                <w:color w:val="000000"/>
                <w:lang w:eastAsia="ru-RU"/>
              </w:rPr>
              <w:t>орбиталь</w:t>
            </w:r>
            <w:proofErr w:type="spellEnd"/>
            <w:r w:rsidRPr="00181709">
              <w:rPr>
                <w:color w:val="000000"/>
                <w:lang w:eastAsia="ru-RU"/>
              </w:rPr>
              <w:t>». Изображать электронные конфигурации атомов элементов 1-го и 2-го периодов с помощью электронных и графических электронных формул. Объяснять механизм образования и особенности σ- и π- связей. Определять принадлежность органического вещества к тому или иному классу по структурной формуле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lastRenderedPageBreak/>
              <w:t>2. Углеводороды (1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  <w:r w:rsidRPr="00181709">
              <w:rPr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2.1. Предельные углеводороды — </w:t>
            </w:r>
            <w:proofErr w:type="spellStart"/>
            <w:r w:rsidRPr="00181709">
              <w:rPr>
                <w:color w:val="000000"/>
                <w:lang w:eastAsia="ru-RU"/>
              </w:rPr>
              <w:t>алканы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Предельные углеводороды (</w:t>
            </w:r>
            <w:proofErr w:type="spellStart"/>
            <w:r w:rsidRPr="00181709">
              <w:rPr>
                <w:color w:val="000000"/>
                <w:lang w:eastAsia="ru-RU"/>
              </w:rPr>
              <w:t>алканы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). Возбуждённое состояние атома углерода. Гибридизация атомных </w:t>
            </w:r>
            <w:proofErr w:type="spellStart"/>
            <w:r w:rsidRPr="00181709">
              <w:rPr>
                <w:color w:val="000000"/>
                <w:lang w:eastAsia="ru-RU"/>
              </w:rPr>
              <w:t>орбиталей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. Гомологи. Гомологическая разность. Гомологический ряд. Международная номенклатура </w:t>
            </w:r>
            <w:proofErr w:type="gramStart"/>
            <w:r w:rsidRPr="00181709">
              <w:rPr>
                <w:color w:val="000000"/>
                <w:lang w:eastAsia="ru-RU"/>
              </w:rPr>
              <w:t>органических  веществ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. Изомерия углеродного скелета. Реакции замещения (галогенирование), дегидрирования, изомеризации </w:t>
            </w:r>
            <w:proofErr w:type="spellStart"/>
            <w:r w:rsidRPr="00181709">
              <w:rPr>
                <w:color w:val="000000"/>
                <w:lang w:eastAsia="ru-RU"/>
              </w:rPr>
              <w:t>алканов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. </w:t>
            </w:r>
            <w:r w:rsidRPr="00181709">
              <w:rPr>
                <w:color w:val="000000"/>
                <w:lang w:eastAsia="ru-RU"/>
              </w:rPr>
              <w:lastRenderedPageBreak/>
              <w:t xml:space="preserve">Цепные реакции. Свободные радикалы. Галогенопроизводные </w:t>
            </w:r>
            <w:proofErr w:type="spellStart"/>
            <w:r w:rsidRPr="00181709">
              <w:rPr>
                <w:color w:val="000000"/>
                <w:lang w:eastAsia="ru-RU"/>
              </w:rPr>
              <w:t>алканов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Объяснять пространственное строение молекул </w:t>
            </w:r>
            <w:proofErr w:type="spellStart"/>
            <w:r w:rsidRPr="00181709">
              <w:rPr>
                <w:color w:val="000000"/>
                <w:lang w:eastAsia="ru-RU"/>
              </w:rPr>
              <w:t>алканов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на основе представлений   о гибридизации </w:t>
            </w:r>
            <w:proofErr w:type="spellStart"/>
            <w:r w:rsidRPr="00181709">
              <w:rPr>
                <w:color w:val="000000"/>
                <w:lang w:eastAsia="ru-RU"/>
              </w:rPr>
              <w:t>орбиталей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атома углерода. Изготавливать модели молекул </w:t>
            </w:r>
            <w:proofErr w:type="spellStart"/>
            <w:r w:rsidRPr="00181709">
              <w:rPr>
                <w:color w:val="000000"/>
                <w:lang w:eastAsia="ru-RU"/>
              </w:rPr>
              <w:t>алканов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, руководствуясь теорией химического строения органических веществ. Отличать гомологи от изомеров. Называть </w:t>
            </w:r>
            <w:proofErr w:type="spellStart"/>
            <w:r w:rsidRPr="00181709">
              <w:rPr>
                <w:color w:val="000000"/>
                <w:lang w:eastAsia="ru-RU"/>
              </w:rPr>
              <w:t>алканы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по международной номенклатуре. Составлять уравнения химических реакций, характеризующих химические свойства метана и его гомологов. Решать расчётные задачи на вывод формулы органического вещества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2.2. Непредельные углеводороды (</w:t>
            </w:r>
            <w:proofErr w:type="spellStart"/>
            <w:r w:rsidRPr="00181709">
              <w:rPr>
                <w:color w:val="000000"/>
                <w:lang w:eastAsia="ru-RU"/>
              </w:rPr>
              <w:t>алкены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181709">
              <w:rPr>
                <w:color w:val="000000"/>
                <w:lang w:eastAsia="ru-RU"/>
              </w:rPr>
              <w:t>алкадиены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181709">
              <w:rPr>
                <w:color w:val="000000"/>
                <w:lang w:eastAsia="ru-RU"/>
              </w:rPr>
              <w:t>алкины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) 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Кратные связи. Непредельные углеводороды. </w:t>
            </w:r>
            <w:proofErr w:type="spellStart"/>
            <w:r w:rsidRPr="00181709">
              <w:rPr>
                <w:color w:val="000000"/>
                <w:lang w:eastAsia="ru-RU"/>
              </w:rPr>
              <w:t>Алкены</w:t>
            </w:r>
            <w:proofErr w:type="spellEnd"/>
            <w:r w:rsidRPr="00181709">
              <w:rPr>
                <w:color w:val="000000"/>
                <w:lang w:eastAsia="ru-RU"/>
              </w:rPr>
              <w:t>. </w:t>
            </w:r>
            <w:proofErr w:type="spellStart"/>
            <w:r w:rsidRPr="00181709">
              <w:rPr>
                <w:i/>
                <w:iCs/>
                <w:color w:val="000000"/>
                <w:lang w:eastAsia="ru-RU"/>
              </w:rPr>
              <w:t>sp</w:t>
            </w:r>
            <w:proofErr w:type="spellEnd"/>
            <w:r w:rsidRPr="00181709">
              <w:rPr>
                <w:i/>
                <w:iCs/>
                <w:color w:val="000000"/>
                <w:lang w:eastAsia="ru-RU"/>
              </w:rPr>
              <w:t xml:space="preserve"> -</w:t>
            </w:r>
            <w:r w:rsidRPr="00181709">
              <w:rPr>
                <w:color w:val="000000"/>
                <w:lang w:eastAsia="ru-RU"/>
              </w:rPr>
              <w:t xml:space="preserve">Гибридизация. Этен (этилен). Изомерия положения двойной связи. Пространственная изомерия (стерео-изомерия). Реакции присоединения (гидрирование, галогенирование, гидратация), окисления и полимеризации </w:t>
            </w:r>
            <w:proofErr w:type="spellStart"/>
            <w:r w:rsidRPr="00181709">
              <w:rPr>
                <w:color w:val="000000"/>
                <w:lang w:eastAsia="ru-RU"/>
              </w:rPr>
              <w:t>алкенов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. Высокомолекулярные соединения. Качественные реакции на двойную связь. </w:t>
            </w:r>
            <w:proofErr w:type="spellStart"/>
            <w:r w:rsidRPr="00181709">
              <w:rPr>
                <w:color w:val="000000"/>
                <w:lang w:eastAsia="ru-RU"/>
              </w:rPr>
              <w:t>Алкадиены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(диеновые углеводороды). Дивинил (бутадиен-1,3). Изопрен (2-метилбутадиен-1,3). Сопряжённые двойные связи. Реакции присоединения (галогенирования) и полимеризации </w:t>
            </w:r>
            <w:proofErr w:type="spellStart"/>
            <w:r w:rsidRPr="00181709">
              <w:rPr>
                <w:color w:val="000000"/>
                <w:lang w:eastAsia="ru-RU"/>
              </w:rPr>
              <w:t>алкадиенов</w:t>
            </w:r>
            <w:proofErr w:type="spellEnd"/>
            <w:r w:rsidRPr="00181709">
              <w:rPr>
                <w:color w:val="000000"/>
                <w:lang w:eastAsia="ru-RU"/>
              </w:rPr>
              <w:t>. Ацетилен (</w:t>
            </w:r>
            <w:proofErr w:type="spellStart"/>
            <w:r w:rsidRPr="00181709">
              <w:rPr>
                <w:color w:val="000000"/>
                <w:lang w:eastAsia="ru-RU"/>
              </w:rPr>
              <w:t>этин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). Межклассовая изомерия. </w:t>
            </w:r>
            <w:proofErr w:type="spellStart"/>
            <w:r w:rsidRPr="00181709">
              <w:rPr>
                <w:color w:val="000000"/>
                <w:lang w:eastAsia="ru-RU"/>
              </w:rPr>
              <w:t>sp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-Гибридизация электронных </w:t>
            </w:r>
            <w:proofErr w:type="spellStart"/>
            <w:r w:rsidRPr="00181709">
              <w:rPr>
                <w:color w:val="000000"/>
                <w:lang w:eastAsia="ru-RU"/>
              </w:rPr>
              <w:t>орбиталей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. Реакции присоединения, </w:t>
            </w:r>
            <w:proofErr w:type="gramStart"/>
            <w:r w:rsidRPr="00181709">
              <w:rPr>
                <w:color w:val="000000"/>
                <w:lang w:eastAsia="ru-RU"/>
              </w:rPr>
              <w:t>окисления  и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полимеризации </w:t>
            </w:r>
            <w:proofErr w:type="spellStart"/>
            <w:r w:rsidRPr="00181709">
              <w:rPr>
                <w:color w:val="000000"/>
                <w:lang w:eastAsia="ru-RU"/>
              </w:rPr>
              <w:t>алкинов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Объяснять пространственное строение молекулы этилена на основе представлений о гибридизации атомных </w:t>
            </w:r>
            <w:proofErr w:type="spellStart"/>
            <w:r w:rsidRPr="00181709">
              <w:rPr>
                <w:color w:val="000000"/>
                <w:lang w:eastAsia="ru-RU"/>
              </w:rPr>
              <w:t>орбиталей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углерода. Изображать структурные формулы </w:t>
            </w:r>
            <w:proofErr w:type="spellStart"/>
            <w:r w:rsidRPr="00181709">
              <w:rPr>
                <w:color w:val="000000"/>
                <w:lang w:eastAsia="ru-RU"/>
              </w:rPr>
              <w:t>алкенов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и их изомеров, называть </w:t>
            </w:r>
            <w:proofErr w:type="spellStart"/>
            <w:r w:rsidRPr="00181709">
              <w:rPr>
                <w:color w:val="000000"/>
                <w:lang w:eastAsia="ru-RU"/>
              </w:rPr>
              <w:t>алкены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по международной номенклатуре, составлять формулы </w:t>
            </w:r>
            <w:proofErr w:type="spellStart"/>
            <w:r w:rsidRPr="00181709">
              <w:rPr>
                <w:color w:val="000000"/>
                <w:lang w:eastAsia="ru-RU"/>
              </w:rPr>
              <w:t>алкенов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по их названиям.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Составлять уравнения химических реакций, характеризующих химические свойства </w:t>
            </w:r>
            <w:proofErr w:type="spellStart"/>
            <w:r w:rsidRPr="00181709">
              <w:rPr>
                <w:color w:val="000000"/>
                <w:lang w:eastAsia="ru-RU"/>
              </w:rPr>
              <w:t>алкенов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. Получать этилен. 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непредельный характер </w:t>
            </w:r>
            <w:proofErr w:type="spellStart"/>
            <w:r w:rsidRPr="00181709">
              <w:rPr>
                <w:color w:val="000000"/>
                <w:lang w:eastAsia="ru-RU"/>
              </w:rPr>
              <w:t>алкадиенов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. Объяснять </w:t>
            </w:r>
            <w:proofErr w:type="spellStart"/>
            <w:r w:rsidRPr="00181709">
              <w:rPr>
                <w:color w:val="000000"/>
                <w:lang w:eastAsia="ru-RU"/>
              </w:rPr>
              <w:t>sp</w:t>
            </w:r>
            <w:proofErr w:type="spellEnd"/>
            <w:r w:rsidRPr="00181709">
              <w:rPr>
                <w:color w:val="000000"/>
                <w:lang w:eastAsia="ru-RU"/>
              </w:rPr>
              <w:t>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химические свойства ацетилена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2.3. Арены (ароматические углеводороды) 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Арены (ароматические углеводороды). Бензол. </w:t>
            </w:r>
            <w:proofErr w:type="spellStart"/>
            <w:r w:rsidRPr="00181709">
              <w:rPr>
                <w:color w:val="000000"/>
                <w:lang w:eastAsia="ru-RU"/>
              </w:rPr>
              <w:t>Бензольное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кольцо. Толуол. </w:t>
            </w:r>
            <w:r w:rsidRPr="00181709">
              <w:rPr>
                <w:color w:val="000000"/>
                <w:lang w:eastAsia="ru-RU"/>
              </w:rPr>
              <w:lastRenderedPageBreak/>
              <w:t xml:space="preserve">Изомерия заместителей. Реакции замещения (галогенирование, нитрование), окисления и </w:t>
            </w:r>
            <w:proofErr w:type="gramStart"/>
            <w:r w:rsidRPr="00181709">
              <w:rPr>
                <w:color w:val="000000"/>
                <w:lang w:eastAsia="ru-RU"/>
              </w:rPr>
              <w:t>присоединения  </w:t>
            </w:r>
            <w:proofErr w:type="spellStart"/>
            <w:r w:rsidRPr="00181709">
              <w:rPr>
                <w:color w:val="000000"/>
                <w:lang w:eastAsia="ru-RU"/>
              </w:rPr>
              <w:t>аренов</w:t>
            </w:r>
            <w:proofErr w:type="spellEnd"/>
            <w:proofErr w:type="gramEnd"/>
            <w:r w:rsidRPr="00181709">
              <w:rPr>
                <w:color w:val="000000"/>
                <w:lang w:eastAsia="ru-RU"/>
              </w:rPr>
              <w:t xml:space="preserve">. Пестициды. Генетическая связь </w:t>
            </w:r>
            <w:proofErr w:type="spellStart"/>
            <w:r w:rsidRPr="00181709">
              <w:rPr>
                <w:color w:val="000000"/>
                <w:lang w:eastAsia="ru-RU"/>
              </w:rPr>
              <w:t>аренов</w:t>
            </w:r>
            <w:proofErr w:type="spellEnd"/>
            <w:r w:rsidRPr="00181709">
              <w:rPr>
                <w:color w:val="000000"/>
                <w:lang w:eastAsia="ru-RU"/>
              </w:rPr>
              <w:t xml:space="preserve"> с другими углеводородами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Объяснять электронное и пространственное строение молекулы бензола.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lastRenderedPageBreak/>
              <w:t>Изображать структурную формулу бензола двумя способами.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Объяснять, как свойства бензола обусловлены строением его молекулы.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Составлять уравнения </w:t>
            </w:r>
            <w:proofErr w:type="gramStart"/>
            <w:r w:rsidRPr="00181709">
              <w:rPr>
                <w:color w:val="000000"/>
                <w:lang w:eastAsia="ru-RU"/>
              </w:rPr>
              <w:t>реакций,  характеризующих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химические свойства бензола и его гомологов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lastRenderedPageBreak/>
              <w:t xml:space="preserve">2.4. Природные источники и переработка углеводородов 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Природный газ. Нефть. Попутные нефтяные </w:t>
            </w:r>
            <w:proofErr w:type="spellStart"/>
            <w:r w:rsidRPr="00181709">
              <w:rPr>
                <w:color w:val="000000"/>
                <w:lang w:eastAsia="ru-RU"/>
              </w:rPr>
              <w:t>газы</w:t>
            </w:r>
            <w:proofErr w:type="spellEnd"/>
            <w:r w:rsidRPr="00181709">
              <w:rPr>
                <w:color w:val="000000"/>
                <w:lang w:eastAsia="ru-RU"/>
              </w:rPr>
              <w:t>. Каменный уголь.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Перегонка нефти. Ректификационная колонна. Бензин. Лигроин. Керосин. Крекинг нефтепродуктов. Пиролиз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Характеризовать состав природного газа и попутных нефтяных газов.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Характеризовать способы переработки нефти. Объяснять отличие бензина прямой перегонки </w:t>
            </w:r>
            <w:proofErr w:type="gramStart"/>
            <w:r w:rsidRPr="00181709">
              <w:rPr>
                <w:color w:val="000000"/>
                <w:lang w:eastAsia="ru-RU"/>
              </w:rPr>
              <w:t>от крекинг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- бензина.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t>3. Кислородсодержащие органические соединения (1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  <w:r w:rsidRPr="00181709">
              <w:rPr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3.1. Спирты и фенолы 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Кислородсодержащие органические соединения. Одноатомные предельные спирты. Функциональная группа спиртов. Метанол (метиловый спирт). Этанол (этиловый спирт). Первичный, вторичный и </w:t>
            </w:r>
            <w:proofErr w:type="gramStart"/>
            <w:r w:rsidRPr="00181709">
              <w:rPr>
                <w:color w:val="000000"/>
                <w:lang w:eastAsia="ru-RU"/>
              </w:rPr>
              <w:t>третичный  атомы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углерода. Водородная связь. Спиртовое брожение. Ферменты. Водородные связи. Алкоголизм. Многоатомные спирты. Этиленгликоль. Глицерин.  Качественная реакция на многоатомные спирты. </w:t>
            </w:r>
            <w:r w:rsidRPr="00181709">
              <w:rPr>
                <w:color w:val="000000"/>
                <w:lang w:eastAsia="ru-RU"/>
              </w:rPr>
              <w:lastRenderedPageBreak/>
              <w:t>Фенолы.  Ароматические спирты. Качественная реакция на фенол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Изображать общую формулу одноатомных предельных спиртов. Объяснять образование водородной связи и её влияние на физические свойства спиртов. Составлять структурные формулы спиртов и их изомеров, называть спирты по международной номенклатуре. Объяснять зависимость свойств спиртов от наличия функциональной группы (-ОН). Составлять </w:t>
            </w:r>
            <w:proofErr w:type="gramStart"/>
            <w:r w:rsidRPr="00181709">
              <w:rPr>
                <w:color w:val="000000"/>
                <w:lang w:eastAsia="ru-RU"/>
              </w:rPr>
              <w:t>уравнения  реакций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, характеризующих свойства спиртов и их применение. Характеризовать физиологическое действие метанола и этанола. Составлять уравнения реакций, характеризующих свойства </w:t>
            </w:r>
            <w:proofErr w:type="gramStart"/>
            <w:r w:rsidRPr="00181709">
              <w:rPr>
                <w:color w:val="000000"/>
                <w:lang w:eastAsia="ru-RU"/>
              </w:rPr>
              <w:t>многоатомных  спиртов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, и </w:t>
            </w:r>
            <w:r w:rsidRPr="00181709">
              <w:rPr>
                <w:color w:val="000000"/>
                <w:lang w:eastAsia="ru-RU"/>
              </w:rPr>
              <w:lastRenderedPageBreak/>
              <w:t>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примере фенола. Составлять уравнения реакций, характеризующих химические свойства фенола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lastRenderedPageBreak/>
              <w:t xml:space="preserve">3.2. Альдегиды, кетоны и карбоновые кислоты 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Карбонильные соединения. Карбонильная группа. Альдегидная группа. Альдегиды. Кетоны. Реакции окисления и присоединения альдегидов. Качественные реакции на альдегиды. </w:t>
            </w:r>
            <w:proofErr w:type="gramStart"/>
            <w:r w:rsidRPr="00181709">
              <w:rPr>
                <w:color w:val="000000"/>
                <w:lang w:eastAsia="ru-RU"/>
              </w:rPr>
              <w:t>Карбоновые  кислоты</w:t>
            </w:r>
            <w:proofErr w:type="gramEnd"/>
            <w:r w:rsidRPr="00181709">
              <w:rPr>
                <w:color w:val="000000"/>
                <w:lang w:eastAsia="ru-RU"/>
              </w:rPr>
              <w:t>.  Карбоксильная группа (</w:t>
            </w:r>
            <w:proofErr w:type="spellStart"/>
            <w:r w:rsidRPr="00181709">
              <w:rPr>
                <w:color w:val="000000"/>
                <w:lang w:eastAsia="ru-RU"/>
              </w:rPr>
              <w:t>карбоксогруппа</w:t>
            </w:r>
            <w:proofErr w:type="spellEnd"/>
            <w:r w:rsidRPr="00181709">
              <w:rPr>
                <w:color w:val="000000"/>
                <w:lang w:eastAsia="ru-RU"/>
              </w:rPr>
              <w:t>). Одноосновные предельные карбоновые кислоты. Муравьиная кислота. Уксусная кислота. Ацетаты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Составлять формулы изомеров и гомологов альдегидов и называть их по международной номенклатуре. Объяснять зависимость свойств альдегидов от строения их функциональной группы. Проводить качественные реакции на альдегиды. Составлять уравнения реакций, характеризующих свойства альдегидов. Составлять формулы изомеров и гомологов карбоновых кислот и называть их по международной номенклатуре. Объяснять зависимость свойств карбоновых кислот от наличия функциональной группы (-СООН). Составлять уравнения реакций, характеризующих свойства карбоновых кислот. Получать уксусную кислоту и </w:t>
            </w:r>
            <w:proofErr w:type="gramStart"/>
            <w:r w:rsidRPr="00181709">
              <w:rPr>
                <w:color w:val="000000"/>
                <w:lang w:eastAsia="ru-RU"/>
              </w:rPr>
              <w:t>доказывать,  что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это вещество относится к классу кислот. Отличать муравьиную кислоту от уксусной с помощью химических реакций.  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3.3. Сложные эфиры. Жиры 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Сложные эфиры. Реакция этерификации. Щелочной гидролиз сложного эфира </w:t>
            </w:r>
            <w:r w:rsidRPr="00181709">
              <w:rPr>
                <w:color w:val="000000"/>
                <w:lang w:eastAsia="ru-RU"/>
              </w:rPr>
              <w:lastRenderedPageBreak/>
              <w:t>(омыление). Жиры. Синтетические моющие средства.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Составлять уравнения реакций этерификации. Объяснять биологическую роль жиров. Соблюдать </w:t>
            </w:r>
            <w:r w:rsidRPr="00181709">
              <w:rPr>
                <w:color w:val="000000"/>
                <w:lang w:eastAsia="ru-RU"/>
              </w:rPr>
              <w:lastRenderedPageBreak/>
              <w:t>правила безопасного обращения со средствами бытовой химии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lastRenderedPageBreak/>
              <w:t>3.4. Углеводы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Углеводы. Моносахариды. Глюкоза. Фруктоза. Олигосахариды. Дисахариды. Сахароза. Полисахариды. Крахмал. Гликоген. Реакция поликонденсации. Качественная реакция на крахмал. Целлюлоза. Ацетилцеллюлоза. Классификация волокон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Объяснять биологическую роль глюкозы. Практически доказывать наличие функциональных групп в молекуле глюкозы.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Объяснять, как свойства сахарозы связаны с наличием функциональных </w:t>
            </w:r>
            <w:proofErr w:type="gramStart"/>
            <w:r w:rsidRPr="00181709">
              <w:rPr>
                <w:color w:val="000000"/>
                <w:lang w:eastAsia="ru-RU"/>
              </w:rPr>
              <w:t>групп  в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 её молекуле,  и  называть области применения сахарозы. Составлять </w:t>
            </w:r>
            <w:proofErr w:type="gramStart"/>
            <w:r w:rsidRPr="00181709">
              <w:rPr>
                <w:color w:val="000000"/>
                <w:lang w:eastAsia="ru-RU"/>
              </w:rPr>
              <w:t>уравнения  реакций</w:t>
            </w:r>
            <w:proofErr w:type="gramEnd"/>
            <w:r w:rsidRPr="00181709">
              <w:rPr>
                <w:color w:val="000000"/>
                <w:lang w:eastAsia="ru-RU"/>
              </w:rPr>
              <w:t>,  характеризующих свойства сахарозы. Составлять уравнения реакций гидролиза крахмала и поликонденсации моносахаридов. Проводить качественную реакцию на крахмал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t xml:space="preserve">4. Азотсодержащие органические соединения 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proofErr w:type="gramStart"/>
            <w:r w:rsidRPr="00181709">
              <w:rPr>
                <w:color w:val="000000"/>
                <w:lang w:eastAsia="ru-RU"/>
              </w:rPr>
              <w:t>Азотсодержащие  органические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соединения. Амины. Аминогруппа. Анилин. Аминокислоты. </w:t>
            </w:r>
            <w:proofErr w:type="gramStart"/>
            <w:r w:rsidRPr="00181709">
              <w:rPr>
                <w:color w:val="000000"/>
                <w:lang w:eastAsia="ru-RU"/>
              </w:rPr>
              <w:t>Биполярный  ион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. Пептидная (амидная) группа. Пептидная (амидная) связь. Пептиды. Полипептиды. Глицин. Белки. Структура белковой молекулы (первичная, вторичная, третичная, четвертичная). Денатурация и гидролиз белков. Цветные реакции на белки. Азотсодержащие гетероциклические соединения. Пиридин. Пиррол. Пиримидин. Пурин. Азотистые </w:t>
            </w:r>
            <w:r w:rsidRPr="00181709">
              <w:rPr>
                <w:color w:val="000000"/>
                <w:lang w:eastAsia="ru-RU"/>
              </w:rPr>
              <w:lastRenderedPageBreak/>
              <w:t>основания. Нуклеиновые кислоты. Нуклеотиды. Комплементарные азотистые основания. Фармакологическая химия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Составлять    уравнения    </w:t>
            </w:r>
            <w:proofErr w:type="gramStart"/>
            <w:r w:rsidRPr="00181709">
              <w:rPr>
                <w:color w:val="000000"/>
                <w:lang w:eastAsia="ru-RU"/>
              </w:rPr>
              <w:t xml:space="preserve">реакций,   </w:t>
            </w:r>
            <w:proofErr w:type="gramEnd"/>
            <w:r w:rsidRPr="00181709">
              <w:rPr>
                <w:color w:val="000000"/>
                <w:lang w:eastAsia="ru-RU"/>
              </w:rPr>
              <w:t> характеризующих свойства аминов.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Объяснять зависимость свойств аминокислот от строения их функциональных групп. Называть </w:t>
            </w:r>
            <w:proofErr w:type="gramStart"/>
            <w:r w:rsidRPr="00181709">
              <w:rPr>
                <w:color w:val="000000"/>
                <w:lang w:eastAsia="ru-RU"/>
              </w:rPr>
              <w:t>аминокислоты  по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 международной номенклатуре  и  составлять  уравнения  реакций, характеризующих их свойства.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Объяснять биологическую </w:t>
            </w:r>
            <w:proofErr w:type="gramStart"/>
            <w:r w:rsidRPr="00181709">
              <w:rPr>
                <w:color w:val="000000"/>
                <w:lang w:eastAsia="ru-RU"/>
              </w:rPr>
              <w:t>роль  белков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 и их превращений в организме. Проводить цветные реакции на белки.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Объяснять биологическую роль нуклеиновых кислот.</w:t>
            </w:r>
          </w:p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>Пользоваться инструкцией к лекарственным препаратам</w:t>
            </w:r>
          </w:p>
        </w:tc>
      </w:tr>
      <w:tr w:rsidR="00250C53" w:rsidRPr="00181709" w:rsidTr="00AA7705">
        <w:trPr>
          <w:trHeight w:val="6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b/>
                <w:bCs/>
                <w:color w:val="000000"/>
                <w:lang w:eastAsia="ru-RU"/>
              </w:rPr>
              <w:lastRenderedPageBreak/>
              <w:t xml:space="preserve">5. Химия полимеров </w:t>
            </w:r>
          </w:p>
        </w:tc>
      </w:tr>
      <w:tr w:rsidR="00250C53" w:rsidRPr="00181709" w:rsidTr="00AA7705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Полимеры. Степень полимеризации. Мономер. </w:t>
            </w:r>
            <w:proofErr w:type="gramStart"/>
            <w:r w:rsidRPr="00181709">
              <w:rPr>
                <w:color w:val="000000"/>
                <w:lang w:eastAsia="ru-RU"/>
              </w:rPr>
              <w:t>Структурное  звено</w:t>
            </w:r>
            <w:proofErr w:type="gramEnd"/>
            <w:r w:rsidRPr="00181709">
              <w:rPr>
                <w:color w:val="000000"/>
                <w:lang w:eastAsia="ru-RU"/>
              </w:rPr>
              <w:t xml:space="preserve">. Термопластичные </w:t>
            </w:r>
            <w:proofErr w:type="spellStart"/>
            <w:proofErr w:type="gramStart"/>
            <w:r w:rsidRPr="00181709">
              <w:rPr>
                <w:color w:val="000000"/>
                <w:lang w:eastAsia="ru-RU"/>
              </w:rPr>
              <w:t>полимеры.Стереорегулярные</w:t>
            </w:r>
            <w:proofErr w:type="spellEnd"/>
            <w:proofErr w:type="gramEnd"/>
            <w:r w:rsidRPr="00181709">
              <w:rPr>
                <w:color w:val="000000"/>
                <w:lang w:eastAsia="ru-RU"/>
              </w:rPr>
              <w:t xml:space="preserve">  полимеры. Полиэтилен. Полипропилен. Политетрафторэтилен. </w:t>
            </w:r>
            <w:proofErr w:type="gramStart"/>
            <w:r w:rsidRPr="00181709">
              <w:rPr>
                <w:color w:val="000000"/>
                <w:lang w:eastAsia="ru-RU"/>
              </w:rPr>
              <w:t>Термореактивные  полимеры</w:t>
            </w:r>
            <w:proofErr w:type="gramEnd"/>
            <w:r w:rsidRPr="00181709">
              <w:rPr>
                <w:color w:val="000000"/>
                <w:lang w:eastAsia="ru-RU"/>
              </w:rPr>
              <w:t>.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E52E36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C53" w:rsidRPr="00181709" w:rsidRDefault="00250C53" w:rsidP="00AA7705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181709">
              <w:rPr>
                <w:color w:val="000000"/>
                <w:lang w:eastAsia="ru-RU"/>
              </w:rPr>
              <w:t xml:space="preserve">Записывать уравнения реакций полимеризации. Записывать уравнения реакций поликонденсации. Распознавать </w:t>
            </w:r>
            <w:proofErr w:type="gramStart"/>
            <w:r w:rsidRPr="00181709">
              <w:rPr>
                <w:color w:val="000000"/>
                <w:lang w:eastAsia="ru-RU"/>
              </w:rPr>
              <w:t>органические  вещества</w:t>
            </w:r>
            <w:proofErr w:type="gramEnd"/>
            <w:r w:rsidRPr="00181709">
              <w:rPr>
                <w:color w:val="000000"/>
                <w:lang w:eastAsia="ru-RU"/>
              </w:rPr>
              <w:t>,  используя качественные реакции</w:t>
            </w:r>
          </w:p>
        </w:tc>
      </w:tr>
    </w:tbl>
    <w:p w:rsidR="000A05D6" w:rsidRDefault="000A05D6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0A05D6" w:rsidRDefault="000A05D6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0A05D6" w:rsidRDefault="000A05D6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0A05D6" w:rsidRDefault="000A05D6" w:rsidP="00C7760E">
      <w:pPr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tbl>
      <w:tblPr>
        <w:tblStyle w:val="ac"/>
        <w:tblpPr w:leftFromText="180" w:rightFromText="180" w:vertAnchor="page" w:horzAnchor="margin" w:tblpY="1"/>
        <w:tblW w:w="14596" w:type="dxa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8789"/>
      </w:tblGrid>
      <w:tr w:rsidR="000A05D6" w:rsidTr="000A05D6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A05D6" w:rsidRPr="00F14E2F" w:rsidRDefault="000A05D6" w:rsidP="000A05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14E2F">
              <w:rPr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A05D6" w:rsidRPr="00F14E2F" w:rsidRDefault="000A05D6" w:rsidP="000A05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4E2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05D6" w:rsidRPr="00F14E2F" w:rsidRDefault="000A05D6" w:rsidP="000A05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4E2F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0A05D6" w:rsidRPr="00F14E2F" w:rsidRDefault="000A05D6" w:rsidP="000A05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4E2F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0A05D6" w:rsidTr="000A05D6">
        <w:tc>
          <w:tcPr>
            <w:tcW w:w="14596" w:type="dxa"/>
            <w:gridSpan w:val="4"/>
            <w:vAlign w:val="center"/>
          </w:tcPr>
          <w:p w:rsidR="000A05D6" w:rsidRPr="006E379C" w:rsidRDefault="000A05D6" w:rsidP="000A05D6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6E379C">
              <w:rPr>
                <w:bCs/>
                <w:i/>
                <w:iCs/>
                <w:color w:val="000000"/>
                <w:sz w:val="27"/>
                <w:szCs w:val="27"/>
                <w:lang w:eastAsia="ru-RU"/>
              </w:rPr>
              <w:t>ТЕОРЕТИЧЕСКИЕ ОСНОВЫ ХИМИИ (1</w:t>
            </w:r>
            <w:r>
              <w:rPr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6E379C">
              <w:rPr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часов)</w:t>
            </w:r>
          </w:p>
        </w:tc>
      </w:tr>
      <w:tr w:rsidR="000A05D6" w:rsidTr="000A05D6">
        <w:trPr>
          <w:trHeight w:val="718"/>
        </w:trPr>
        <w:tc>
          <w:tcPr>
            <w:tcW w:w="1129" w:type="dxa"/>
            <w:vAlign w:val="center"/>
          </w:tcPr>
          <w:p w:rsidR="000A05D6" w:rsidRPr="00F14E2F" w:rsidRDefault="000A05D6" w:rsidP="000A05D6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A05D6" w:rsidRPr="006E379C" w:rsidRDefault="000A05D6" w:rsidP="000A05D6">
            <w:pPr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6E379C">
              <w:rPr>
                <w:bCs/>
                <w:color w:val="000000"/>
                <w:lang w:eastAsia="ru-RU"/>
              </w:rPr>
              <w:t xml:space="preserve">Важнейшие химические понятия и законы </w:t>
            </w:r>
          </w:p>
        </w:tc>
        <w:tc>
          <w:tcPr>
            <w:tcW w:w="1276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6E379C">
              <w:rPr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8789" w:type="dxa"/>
            <w:vAlign w:val="center"/>
          </w:tcPr>
          <w:p w:rsidR="000A05D6" w:rsidRDefault="000A05D6" w:rsidP="000A05D6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Использовать</w:t>
            </w:r>
            <w:r>
              <w:rPr>
                <w:color w:val="000000"/>
                <w:lang w:eastAsia="ru-RU"/>
              </w:rPr>
              <w:t> элементы причинно-следственного анализа для объяснения основных законов;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</w:t>
            </w:r>
            <w:r>
              <w:rPr>
                <w:color w:val="000000"/>
                <w:lang w:eastAsia="ru-RU"/>
              </w:rPr>
              <w:t> основные теории химии;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проводить</w:t>
            </w:r>
            <w:r>
              <w:rPr>
                <w:color w:val="000000"/>
                <w:lang w:eastAsia="ru-RU"/>
              </w:rPr>
              <w:t> само</w:t>
            </w:r>
            <w:r>
              <w:rPr>
                <w:color w:val="000000"/>
                <w:lang w:eastAsia="ru-RU"/>
              </w:rPr>
              <w:softHyphen/>
              <w:t>стоятельный поиск химиче</w:t>
            </w:r>
            <w:r>
              <w:rPr>
                <w:color w:val="000000"/>
                <w:lang w:eastAsia="ru-RU"/>
              </w:rPr>
              <w:softHyphen/>
              <w:t>ской информации;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исполь</w:t>
            </w:r>
            <w:r>
              <w:rPr>
                <w:b/>
                <w:bCs/>
                <w:color w:val="000000"/>
                <w:lang w:eastAsia="ru-RU"/>
              </w:rPr>
              <w:softHyphen/>
              <w:t>зовать</w:t>
            </w:r>
            <w:r w:rsidR="002A2D17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приобретенные зна</w:t>
            </w:r>
            <w:r>
              <w:rPr>
                <w:color w:val="000000"/>
                <w:lang w:eastAsia="ru-RU"/>
              </w:rPr>
              <w:softHyphen/>
              <w:t>ния для критической оценки достоверности химической информации, поступающей из разных источников;</w:t>
            </w:r>
          </w:p>
          <w:p w:rsidR="000A05D6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устанавливать</w:t>
            </w:r>
            <w:r w:rsidR="002A2D17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простейшие формулы веществ по массовым долям элементов</w:t>
            </w:r>
          </w:p>
        </w:tc>
      </w:tr>
      <w:tr w:rsidR="000A05D6" w:rsidTr="000A05D6">
        <w:trPr>
          <w:trHeight w:val="80"/>
        </w:trPr>
        <w:tc>
          <w:tcPr>
            <w:tcW w:w="1129" w:type="dxa"/>
            <w:vAlign w:val="center"/>
          </w:tcPr>
          <w:p w:rsidR="000A05D6" w:rsidRPr="00F14E2F" w:rsidRDefault="000A05D6" w:rsidP="000A05D6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6E379C">
              <w:rPr>
                <w:bCs/>
                <w:color w:val="000000"/>
                <w:lang w:eastAsia="ru-RU"/>
              </w:rPr>
              <w:t xml:space="preserve">Периодический закон и периодическая система химических элементов Д. И. Менделеева на основе учения о строении атомов </w:t>
            </w:r>
          </w:p>
        </w:tc>
        <w:tc>
          <w:tcPr>
            <w:tcW w:w="1276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3</w:t>
            </w:r>
          </w:p>
        </w:tc>
        <w:tc>
          <w:tcPr>
            <w:tcW w:w="8789" w:type="dxa"/>
            <w:vAlign w:val="center"/>
          </w:tcPr>
          <w:p w:rsidR="000A05D6" w:rsidRDefault="000A05D6" w:rsidP="000A05D6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color w:val="000000"/>
                <w:lang w:eastAsia="ru-RU"/>
              </w:rPr>
              <w:t>необходимую информацию в источниках разного типа;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переводить</w:t>
            </w:r>
            <w:r>
              <w:rPr>
                <w:color w:val="000000"/>
                <w:lang w:eastAsia="ru-RU"/>
              </w:rPr>
              <w:t> информацию из одной знаковой системы в другую (из таблицы в текст).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объяснять </w:t>
            </w:r>
            <w:r>
              <w:rPr>
                <w:color w:val="000000"/>
                <w:lang w:eastAsia="ru-RU"/>
              </w:rPr>
              <w:t>законы диалектики на примере на конкретных примерах ПС;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 </w:t>
            </w:r>
            <w:r>
              <w:rPr>
                <w:color w:val="000000"/>
                <w:lang w:eastAsia="ru-RU"/>
              </w:rPr>
              <w:t>основной закон химии - периодический закон;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характеризовать</w:t>
            </w:r>
            <w:r>
              <w:rPr>
                <w:color w:val="000000"/>
                <w:lang w:eastAsia="ru-RU"/>
              </w:rPr>
              <w:t>элементы</w:t>
            </w:r>
            <w:proofErr w:type="spellEnd"/>
            <w:r>
              <w:rPr>
                <w:color w:val="000000"/>
                <w:lang w:eastAsia="ru-RU"/>
              </w:rPr>
              <w:t xml:space="preserve"> малых периодов по их положению в ПС;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формулировать</w:t>
            </w:r>
            <w:r>
              <w:rPr>
                <w:color w:val="000000"/>
                <w:lang w:eastAsia="ru-RU"/>
              </w:rPr>
              <w:t> свои мировоззренческие взгляды;</w:t>
            </w:r>
          </w:p>
          <w:p w:rsidR="000A05D6" w:rsidRPr="002A2D17" w:rsidRDefault="000A05D6" w:rsidP="002A2D17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сравнивать</w:t>
            </w:r>
            <w:r>
              <w:rPr>
                <w:color w:val="000000"/>
                <w:lang w:eastAsia="ru-RU"/>
              </w:rPr>
              <w:t> элементы малых и больших периодов</w:t>
            </w:r>
            <w:r>
              <w:rPr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0A05D6" w:rsidTr="000A05D6">
        <w:tc>
          <w:tcPr>
            <w:tcW w:w="1129" w:type="dxa"/>
            <w:vAlign w:val="center"/>
          </w:tcPr>
          <w:p w:rsidR="000A05D6" w:rsidRPr="00F14E2F" w:rsidRDefault="000A05D6" w:rsidP="000A05D6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A05D6" w:rsidRPr="006E379C" w:rsidRDefault="000A05D6" w:rsidP="000A05D6">
            <w:pPr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6E379C">
              <w:rPr>
                <w:bCs/>
                <w:color w:val="000000"/>
                <w:lang w:eastAsia="ru-RU"/>
              </w:rPr>
              <w:t xml:space="preserve">Строение вещества </w:t>
            </w:r>
          </w:p>
        </w:tc>
        <w:tc>
          <w:tcPr>
            <w:tcW w:w="1276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</w:t>
            </w:r>
          </w:p>
        </w:tc>
        <w:tc>
          <w:tcPr>
            <w:tcW w:w="8789" w:type="dxa"/>
            <w:vAlign w:val="center"/>
          </w:tcPr>
          <w:p w:rsidR="000A05D6" w:rsidRPr="002A2D17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t>Знать</w:t>
            </w:r>
            <w:r w:rsidRPr="002A2D17">
              <w:rPr>
                <w:color w:val="000000"/>
                <w:lang w:eastAsia="ru-RU"/>
              </w:rPr>
              <w:t> понятия «химиче</w:t>
            </w:r>
            <w:r w:rsidRPr="002A2D17">
              <w:rPr>
                <w:color w:val="000000"/>
                <w:lang w:eastAsia="ru-RU"/>
              </w:rPr>
              <w:softHyphen/>
              <w:t>ская связь» виды связей, типы кристаллических решеток, теорию химической связи;</w:t>
            </w:r>
          </w:p>
          <w:p w:rsidR="002A2D17" w:rsidRPr="002A2D17" w:rsidRDefault="000A05D6" w:rsidP="000A05D6">
            <w:pPr>
              <w:rPr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t>определять</w:t>
            </w:r>
            <w:r w:rsidRPr="002A2D17">
              <w:rPr>
                <w:color w:val="000000"/>
                <w:lang w:eastAsia="ru-RU"/>
              </w:rPr>
              <w:t> тип хи</w:t>
            </w:r>
            <w:r w:rsidRPr="002A2D17">
              <w:rPr>
                <w:color w:val="000000"/>
                <w:lang w:eastAsia="ru-RU"/>
              </w:rPr>
              <w:softHyphen/>
              <w:t>мической связи в соедине</w:t>
            </w:r>
            <w:r w:rsidRPr="002A2D17">
              <w:rPr>
                <w:color w:val="000000"/>
                <w:lang w:eastAsia="ru-RU"/>
              </w:rPr>
              <w:softHyphen/>
              <w:t>ниях;</w:t>
            </w:r>
          </w:p>
          <w:p w:rsidR="000A05D6" w:rsidRPr="002A2D17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t>объяснять </w:t>
            </w:r>
            <w:r w:rsidRPr="002A2D17">
              <w:rPr>
                <w:color w:val="000000"/>
                <w:lang w:eastAsia="ru-RU"/>
              </w:rPr>
              <w:t>зависи</w:t>
            </w:r>
            <w:r w:rsidRPr="002A2D17">
              <w:rPr>
                <w:color w:val="000000"/>
                <w:lang w:eastAsia="ru-RU"/>
              </w:rPr>
              <w:softHyphen/>
              <w:t>мость свойств веществ от их состава и строения; при</w:t>
            </w:r>
            <w:r w:rsidRPr="002A2D17">
              <w:rPr>
                <w:color w:val="000000"/>
                <w:lang w:eastAsia="ru-RU"/>
              </w:rPr>
              <w:softHyphen/>
              <w:t>роду химической связи;</w:t>
            </w:r>
          </w:p>
          <w:p w:rsidR="002A2D17" w:rsidRPr="002A2D17" w:rsidRDefault="000A05D6" w:rsidP="000A05D6">
            <w:pPr>
              <w:rPr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t>использовать</w:t>
            </w:r>
            <w:r w:rsidR="002A2D17" w:rsidRPr="002A2D1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2A2D17">
              <w:rPr>
                <w:color w:val="000000"/>
                <w:lang w:eastAsia="ru-RU"/>
              </w:rPr>
              <w:t>мультимедийные ресурсы и компьютерные технологии для обработки и систематизации информации, в практической </w:t>
            </w:r>
          </w:p>
          <w:p w:rsidR="000A05D6" w:rsidRPr="002A2D17" w:rsidRDefault="000A05D6" w:rsidP="000A05D6">
            <w:pPr>
              <w:rPr>
                <w:b/>
                <w:bCs/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t>находить</w:t>
            </w:r>
            <w:r w:rsidR="002A2D17" w:rsidRPr="002A2D1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2A2D17">
              <w:rPr>
                <w:color w:val="000000"/>
                <w:lang w:eastAsia="ru-RU"/>
              </w:rPr>
              <w:t>необходимую информацию в источниках разного типа.</w:t>
            </w:r>
          </w:p>
          <w:p w:rsidR="000A05D6" w:rsidRPr="002A2D17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t>отделять</w:t>
            </w:r>
            <w:r w:rsidRPr="002A2D17">
              <w:rPr>
                <w:color w:val="000000"/>
                <w:lang w:eastAsia="ru-RU"/>
              </w:rPr>
              <w:t> основную информацию от второстепенной.</w:t>
            </w:r>
          </w:p>
          <w:p w:rsidR="000A05D6" w:rsidRPr="002A2D17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t>оценивать</w:t>
            </w:r>
            <w:r w:rsidRPr="002A2D17">
              <w:rPr>
                <w:color w:val="000000"/>
                <w:lang w:eastAsia="ru-RU"/>
              </w:rPr>
              <w:t> объективно свои учебные достижения,</w:t>
            </w:r>
          </w:p>
          <w:p w:rsidR="000A05D6" w:rsidRPr="002A2D17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lastRenderedPageBreak/>
              <w:t>соотносить</w:t>
            </w:r>
            <w:r w:rsidR="002A2D17" w:rsidRPr="002A2D1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2A2D17">
              <w:rPr>
                <w:color w:val="000000"/>
                <w:lang w:eastAsia="ru-RU"/>
              </w:rPr>
              <w:t>приложенные усилия с полученными результатами своей деятельности.</w:t>
            </w:r>
          </w:p>
          <w:p w:rsidR="000A05D6" w:rsidRPr="002A2D17" w:rsidRDefault="002A2D17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t>П</w:t>
            </w:r>
            <w:r w:rsidR="000A05D6" w:rsidRPr="002A2D17">
              <w:rPr>
                <w:b/>
                <w:bCs/>
                <w:color w:val="000000"/>
                <w:lang w:eastAsia="ru-RU"/>
              </w:rPr>
              <w:t>рименять</w:t>
            </w:r>
            <w:r w:rsidRPr="002A2D17">
              <w:rPr>
                <w:b/>
                <w:bCs/>
                <w:color w:val="000000"/>
                <w:lang w:eastAsia="ru-RU"/>
              </w:rPr>
              <w:t xml:space="preserve"> </w:t>
            </w:r>
            <w:r w:rsidR="000A05D6" w:rsidRPr="002A2D17">
              <w:rPr>
                <w:color w:val="000000"/>
                <w:lang w:eastAsia="ru-RU"/>
              </w:rPr>
              <w:t>полученные знания для решения задач различного уровня</w:t>
            </w:r>
          </w:p>
          <w:p w:rsidR="000A05D6" w:rsidRPr="002A2D17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2D17">
              <w:rPr>
                <w:b/>
                <w:bCs/>
                <w:color w:val="000000"/>
                <w:lang w:eastAsia="ru-RU"/>
              </w:rPr>
              <w:t>уметь </w:t>
            </w:r>
            <w:r w:rsidRPr="002A2D17">
              <w:rPr>
                <w:color w:val="000000"/>
                <w:lang w:eastAsia="ru-RU"/>
              </w:rPr>
              <w:t>использовать приобретенные знания и умения в практической деятельности</w:t>
            </w:r>
          </w:p>
          <w:p w:rsidR="000A05D6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</w:p>
        </w:tc>
      </w:tr>
      <w:tr w:rsidR="000A05D6" w:rsidTr="000A05D6">
        <w:tc>
          <w:tcPr>
            <w:tcW w:w="1129" w:type="dxa"/>
            <w:vAlign w:val="center"/>
          </w:tcPr>
          <w:p w:rsidR="000A05D6" w:rsidRPr="00F14E2F" w:rsidRDefault="000A05D6" w:rsidP="000A05D6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6E379C">
              <w:rPr>
                <w:bCs/>
                <w:color w:val="000000"/>
                <w:lang w:eastAsia="ru-RU"/>
              </w:rPr>
              <w:t xml:space="preserve">Химические реакции </w:t>
            </w:r>
          </w:p>
        </w:tc>
        <w:tc>
          <w:tcPr>
            <w:tcW w:w="1276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6E379C">
              <w:rPr>
                <w:sz w:val="28"/>
                <w:lang w:eastAsia="ru-RU"/>
              </w:rPr>
              <w:t>7</w:t>
            </w:r>
          </w:p>
        </w:tc>
        <w:tc>
          <w:tcPr>
            <w:tcW w:w="8789" w:type="dxa"/>
            <w:vAlign w:val="center"/>
          </w:tcPr>
          <w:p w:rsidR="000A05D6" w:rsidRDefault="000A05D6" w:rsidP="000A05D6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Объяснять</w:t>
            </w:r>
            <w:r>
              <w:rPr>
                <w:color w:val="000000"/>
                <w:lang w:eastAsia="ru-RU"/>
              </w:rPr>
              <w:t> зависи</w:t>
            </w:r>
            <w:r>
              <w:rPr>
                <w:color w:val="000000"/>
                <w:lang w:eastAsia="ru-RU"/>
              </w:rPr>
              <w:softHyphen/>
              <w:t>мость свойств веществ от их состава и строения;</w:t>
            </w:r>
          </w:p>
          <w:p w:rsidR="000A05D6" w:rsidRDefault="002A2D17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</w:t>
            </w:r>
            <w:r w:rsidR="000A05D6">
              <w:rPr>
                <w:b/>
                <w:bCs/>
                <w:color w:val="000000"/>
                <w:lang w:eastAsia="ru-RU"/>
              </w:rPr>
              <w:t>оздавать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A05D6">
              <w:rPr>
                <w:color w:val="000000"/>
                <w:lang w:eastAsia="ru-RU"/>
              </w:rPr>
              <w:t>самостоятельно алгоритмы познавательной деятельности для решения задач творческого и поискового характера;</w:t>
            </w:r>
          </w:p>
          <w:p w:rsidR="000A05D6" w:rsidRDefault="002A2D17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</w:t>
            </w:r>
            <w:r w:rsidR="000A05D6">
              <w:rPr>
                <w:b/>
                <w:bCs/>
                <w:color w:val="000000"/>
                <w:lang w:eastAsia="ru-RU"/>
              </w:rPr>
              <w:t>ормулировать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A05D6">
              <w:rPr>
                <w:color w:val="000000"/>
                <w:lang w:eastAsia="ru-RU"/>
              </w:rPr>
              <w:t>полученных результатов;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оценивать</w:t>
            </w:r>
            <w:r>
              <w:rPr>
                <w:color w:val="000000"/>
                <w:lang w:eastAsia="ru-RU"/>
              </w:rPr>
              <w:t> объективно свои учебные достижения;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применять</w:t>
            </w:r>
            <w:r>
              <w:rPr>
                <w:color w:val="000000"/>
                <w:lang w:eastAsia="ru-RU"/>
              </w:rPr>
              <w:t> полученные знания для решения задач различного уровня;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определять</w:t>
            </w:r>
            <w:r>
              <w:rPr>
                <w:color w:val="000000"/>
                <w:lang w:eastAsia="ru-RU"/>
              </w:rPr>
              <w:t> характер среды в водных растворах неорганических веществ;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использовать</w:t>
            </w:r>
            <w:r w:rsidR="002A2D17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приобретенные знания и умения в практической деятельности и повседневной жизни для объяснения явлений, происходящих в природе, быту и на производстве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выбирать</w:t>
            </w:r>
            <w:r>
              <w:rPr>
                <w:color w:val="000000"/>
                <w:lang w:eastAsia="ru-RU"/>
              </w:rPr>
              <w:t> критерии для сравнения, сопоставления, оценки и классификации объектов;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давать</w:t>
            </w:r>
            <w:r>
              <w:rPr>
                <w:color w:val="000000"/>
                <w:lang w:eastAsia="ru-RU"/>
              </w:rPr>
              <w:t> определения, приводить доказательства;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искать</w:t>
            </w:r>
            <w:r>
              <w:rPr>
                <w:color w:val="000000"/>
                <w:lang w:eastAsia="ru-RU"/>
              </w:rPr>
              <w:t> нужную информацию по заданной теме в источниках различного типа;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осуществлять </w:t>
            </w:r>
            <w:r>
              <w:rPr>
                <w:color w:val="000000"/>
                <w:lang w:eastAsia="ru-RU"/>
              </w:rPr>
              <w:t>само- и взаимопроверку;</w:t>
            </w:r>
          </w:p>
          <w:p w:rsidR="000A05D6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совершенствовать</w:t>
            </w:r>
            <w:r w:rsidR="002A2D17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навыки проведения химического эксперимента, с соблюдением правил ТБ.</w:t>
            </w:r>
          </w:p>
          <w:p w:rsidR="000A05D6" w:rsidRDefault="007D66B4" w:rsidP="000A05D6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</w:t>
            </w:r>
            <w:r w:rsidR="000A05D6">
              <w:rPr>
                <w:b/>
                <w:bCs/>
                <w:color w:val="000000"/>
                <w:lang w:eastAsia="ru-RU"/>
              </w:rPr>
              <w:t>бъяснять</w:t>
            </w:r>
            <w:r w:rsidR="000A05D6">
              <w:rPr>
                <w:color w:val="000000"/>
                <w:lang w:eastAsia="ru-RU"/>
              </w:rPr>
              <w:t> зависи</w:t>
            </w:r>
            <w:r w:rsidR="000A05D6">
              <w:rPr>
                <w:color w:val="000000"/>
                <w:lang w:eastAsia="ru-RU"/>
              </w:rPr>
              <w:softHyphen/>
              <w:t>мость свойств веществ от их состава и строения;</w:t>
            </w:r>
          </w:p>
          <w:p w:rsidR="000A05D6" w:rsidRDefault="007D66B4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</w:t>
            </w:r>
            <w:r w:rsidR="000A05D6">
              <w:rPr>
                <w:b/>
                <w:bCs/>
                <w:color w:val="000000"/>
                <w:lang w:eastAsia="ru-RU"/>
              </w:rPr>
              <w:t>оздавать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A05D6">
              <w:rPr>
                <w:color w:val="000000"/>
                <w:lang w:eastAsia="ru-RU"/>
              </w:rPr>
              <w:t>самостоятельно алгоритмы познавательной деятельности для решения задач творческого и поискового характера;</w:t>
            </w:r>
          </w:p>
          <w:p w:rsidR="000A05D6" w:rsidRDefault="007D66B4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</w:t>
            </w:r>
            <w:r w:rsidR="000A05D6">
              <w:rPr>
                <w:b/>
                <w:bCs/>
                <w:color w:val="000000"/>
                <w:lang w:eastAsia="ru-RU"/>
              </w:rPr>
              <w:t>ормулировать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A05D6">
              <w:rPr>
                <w:color w:val="000000"/>
                <w:lang w:eastAsia="ru-RU"/>
              </w:rPr>
              <w:t>полученных результатов;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оценивать</w:t>
            </w:r>
            <w:r>
              <w:rPr>
                <w:color w:val="000000"/>
                <w:lang w:eastAsia="ru-RU"/>
              </w:rPr>
              <w:t> объективно свои учебные достижения;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применять</w:t>
            </w:r>
            <w:r>
              <w:rPr>
                <w:color w:val="000000"/>
                <w:lang w:eastAsia="ru-RU"/>
              </w:rPr>
              <w:t> полученные знания для решения задач различного уровня;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определять</w:t>
            </w:r>
            <w:r>
              <w:rPr>
                <w:color w:val="000000"/>
                <w:lang w:eastAsia="ru-RU"/>
              </w:rPr>
              <w:t> характер среды в водных растворах неорганических веществ;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использовать</w:t>
            </w:r>
            <w:r w:rsidR="007D66B4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приобретенные знания и умения в практической деятельности и повседневной жизни для объяснения явлений, происходящих в природе, быту и на производстве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выбирать</w:t>
            </w:r>
            <w:r>
              <w:rPr>
                <w:color w:val="000000"/>
                <w:lang w:eastAsia="ru-RU"/>
              </w:rPr>
              <w:t> критерии для сравнения, сопоставления, оценки и классификации объектов;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давать</w:t>
            </w:r>
            <w:r>
              <w:rPr>
                <w:color w:val="000000"/>
                <w:lang w:eastAsia="ru-RU"/>
              </w:rPr>
              <w:t> определения, приводить доказательства;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искать</w:t>
            </w:r>
            <w:r>
              <w:rPr>
                <w:color w:val="000000"/>
                <w:lang w:eastAsia="ru-RU"/>
              </w:rPr>
              <w:t> нужную информацию по заданной теме в источниках различного типа;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осуществлять </w:t>
            </w:r>
            <w:r>
              <w:rPr>
                <w:color w:val="000000"/>
                <w:lang w:eastAsia="ru-RU"/>
              </w:rPr>
              <w:t>само- и взаимопроверку;</w:t>
            </w:r>
          </w:p>
          <w:p w:rsidR="000A05D6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совершенствовать</w:t>
            </w:r>
            <w:r w:rsidR="007D66B4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навыки проведения химического эксперимента, с соблюдением правил ТБ.</w:t>
            </w:r>
          </w:p>
        </w:tc>
      </w:tr>
      <w:tr w:rsidR="000A05D6" w:rsidTr="000A05D6">
        <w:tc>
          <w:tcPr>
            <w:tcW w:w="14596" w:type="dxa"/>
            <w:gridSpan w:val="4"/>
            <w:vAlign w:val="center"/>
          </w:tcPr>
          <w:p w:rsidR="000A05D6" w:rsidRPr="006E379C" w:rsidRDefault="000A05D6" w:rsidP="000A05D6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6E379C">
              <w:rPr>
                <w:bCs/>
                <w:i/>
                <w:iCs/>
                <w:color w:val="000000"/>
                <w:lang w:eastAsia="ru-RU"/>
              </w:rPr>
              <w:lastRenderedPageBreak/>
              <w:t>НЕОРГАНИЧЕСКАЯ ХИМИЯ</w:t>
            </w:r>
            <w:r w:rsidRPr="006E379C">
              <w:rPr>
                <w:i/>
                <w:iCs/>
                <w:color w:val="000000"/>
                <w:lang w:eastAsia="ru-RU"/>
              </w:rPr>
              <w:t> </w:t>
            </w:r>
            <w:r w:rsidRPr="006E379C">
              <w:rPr>
                <w:bCs/>
                <w:i/>
                <w:iCs/>
                <w:color w:val="000000"/>
                <w:lang w:eastAsia="ru-RU"/>
              </w:rPr>
              <w:t>(1</w:t>
            </w:r>
            <w:r>
              <w:rPr>
                <w:bCs/>
                <w:i/>
                <w:iCs/>
                <w:color w:val="000000"/>
                <w:lang w:eastAsia="ru-RU"/>
              </w:rPr>
              <w:t>7</w:t>
            </w:r>
            <w:r w:rsidRPr="006E379C">
              <w:rPr>
                <w:bCs/>
                <w:i/>
                <w:iCs/>
                <w:color w:val="000000"/>
                <w:lang w:eastAsia="ru-RU"/>
              </w:rPr>
              <w:t xml:space="preserve"> часов)</w:t>
            </w:r>
          </w:p>
        </w:tc>
      </w:tr>
      <w:tr w:rsidR="000A05D6" w:rsidTr="000A05D6">
        <w:tc>
          <w:tcPr>
            <w:tcW w:w="1129" w:type="dxa"/>
            <w:vAlign w:val="center"/>
          </w:tcPr>
          <w:p w:rsidR="000A05D6" w:rsidRPr="00F14E2F" w:rsidRDefault="000A05D6" w:rsidP="000A05D6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6E379C">
              <w:rPr>
                <w:bCs/>
                <w:color w:val="000000"/>
                <w:lang w:eastAsia="ru-RU"/>
              </w:rPr>
              <w:t xml:space="preserve">Металлы </w:t>
            </w:r>
          </w:p>
        </w:tc>
        <w:tc>
          <w:tcPr>
            <w:tcW w:w="1276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7</w:t>
            </w:r>
          </w:p>
        </w:tc>
        <w:tc>
          <w:tcPr>
            <w:tcW w:w="8789" w:type="dxa"/>
            <w:vAlign w:val="center"/>
          </w:tcPr>
          <w:p w:rsidR="000A05D6" w:rsidRDefault="000A05D6" w:rsidP="000A05D6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Характеризовать</w:t>
            </w:r>
            <w:r w:rsidR="007D66B4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химические элементы металлы по положению в ПС и строению атомов, химические свойства металлов, записывать уравнения реакций в молекулярном и окислительно-восстановительном виде;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владеть</w:t>
            </w:r>
            <w:r>
              <w:rPr>
                <w:color w:val="000000"/>
                <w:lang w:eastAsia="ru-RU"/>
              </w:rPr>
              <w:t> навыками организации и участие в коллективной деятельности, самооценка;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 </w:t>
            </w:r>
            <w:r>
              <w:rPr>
                <w:color w:val="000000"/>
                <w:lang w:eastAsia="ru-RU"/>
              </w:rPr>
              <w:t>общие способы получения металлов;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проводить </w:t>
            </w:r>
            <w:r>
              <w:rPr>
                <w:color w:val="000000"/>
                <w:lang w:eastAsia="ru-RU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данных);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выполнять</w:t>
            </w:r>
            <w:r>
              <w:rPr>
                <w:color w:val="000000"/>
                <w:lang w:eastAsia="ru-RU"/>
              </w:rPr>
              <w:t> требования, предъявляемые к устному выступлению;</w:t>
            </w:r>
          </w:p>
          <w:p w:rsidR="000A05D6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объяснять</w:t>
            </w:r>
            <w:r>
              <w:rPr>
                <w:color w:val="000000"/>
                <w:lang w:eastAsia="ru-RU"/>
              </w:rPr>
              <w:t> изменение свойств простых веществ металлов, а также их соединений (оксидов, гидроксидов, гидридов) в пределах одного периода и главной подгруппы ПС, характеризовать химические свойства простых веществ металлов (главных подгрупп 1-3 групп), свойства их соединений (оксидов, гидроксидов), записывать уравнения реакций в молекулярном, ионном и ОВР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Характеризовать</w:t>
            </w:r>
            <w:r w:rsidR="007D66B4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химические элементы металлы по положению в ПС и строению атомов, химические свойства металлов, записывать уравнения реакций в молекулярном и окислительно-восстановительном виде;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владеть</w:t>
            </w:r>
            <w:r>
              <w:rPr>
                <w:color w:val="000000"/>
                <w:lang w:eastAsia="ru-RU"/>
              </w:rPr>
              <w:t> навыками организации и участие в коллективной деятельности, самооценка;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 </w:t>
            </w:r>
            <w:r>
              <w:rPr>
                <w:color w:val="000000"/>
                <w:lang w:eastAsia="ru-RU"/>
              </w:rPr>
              <w:t>общие способы получения металлов;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проводить</w:t>
            </w:r>
            <w:r w:rsidR="007D66B4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данных);</w:t>
            </w:r>
          </w:p>
          <w:p w:rsidR="000A05D6" w:rsidRDefault="000A05D6" w:rsidP="000A05D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выполнять</w:t>
            </w:r>
            <w:r>
              <w:rPr>
                <w:color w:val="000000"/>
                <w:lang w:eastAsia="ru-RU"/>
              </w:rPr>
              <w:t> требования, предъявляемые к устному выступлению;</w:t>
            </w:r>
          </w:p>
          <w:p w:rsidR="000A05D6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объяснять</w:t>
            </w:r>
            <w:r>
              <w:rPr>
                <w:color w:val="000000"/>
                <w:lang w:eastAsia="ru-RU"/>
              </w:rPr>
              <w:t> изменение свойств простых веществ металлов, а также их соединений (оксидов, гидроксидов, гидридов) в пределах одного периода и главной подгруппы ПС, характеризовать химические свойства простых веществ металлов (главных подгрупп 1-3 групп), свойства их соединений (оксидов, гидроксидов), записывать уравнения реакций в молекулярном, ионном и ОВР</w:t>
            </w:r>
          </w:p>
        </w:tc>
      </w:tr>
      <w:tr w:rsidR="000A05D6" w:rsidTr="000A05D6">
        <w:tc>
          <w:tcPr>
            <w:tcW w:w="1129" w:type="dxa"/>
            <w:vAlign w:val="center"/>
          </w:tcPr>
          <w:p w:rsidR="000A05D6" w:rsidRPr="00F14E2F" w:rsidRDefault="000A05D6" w:rsidP="000A05D6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6E379C">
              <w:rPr>
                <w:bCs/>
                <w:color w:val="000000"/>
                <w:lang w:eastAsia="ru-RU"/>
              </w:rPr>
              <w:t xml:space="preserve">Неметаллы </w:t>
            </w:r>
          </w:p>
        </w:tc>
        <w:tc>
          <w:tcPr>
            <w:tcW w:w="1276" w:type="dxa"/>
            <w:vAlign w:val="center"/>
          </w:tcPr>
          <w:p w:rsidR="000A05D6" w:rsidRPr="006E379C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</w:t>
            </w:r>
          </w:p>
        </w:tc>
        <w:tc>
          <w:tcPr>
            <w:tcW w:w="8789" w:type="dxa"/>
            <w:vAlign w:val="center"/>
          </w:tcPr>
          <w:p w:rsidR="000A05D6" w:rsidRDefault="000A05D6" w:rsidP="000A05D6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Характеризовать</w:t>
            </w:r>
            <w:r w:rsidR="007D66B4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физические и химические свойства металлов в сравнении с металлами главных подгрупп, записывать уравнения реакций в молекулярном и окислительно-восстановительном виде, прогнозировать химические свойства соединений металлов (железа, меди, хрома) по степени окисления и характеризовать на примере записи уравнений реакций в молекулярном и ионном</w:t>
            </w:r>
          </w:p>
        </w:tc>
      </w:tr>
      <w:tr w:rsidR="007A47B6" w:rsidTr="000A05D6">
        <w:tc>
          <w:tcPr>
            <w:tcW w:w="1129" w:type="dxa"/>
            <w:vAlign w:val="center"/>
          </w:tcPr>
          <w:p w:rsidR="007A47B6" w:rsidRDefault="007A47B6" w:rsidP="007A47B6">
            <w:pPr>
              <w:pStyle w:val="a3"/>
              <w:numPr>
                <w:ilvl w:val="0"/>
                <w:numId w:val="20"/>
              </w:numPr>
              <w:spacing w:after="160"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A47B6" w:rsidRDefault="007A47B6" w:rsidP="007A47B6">
            <w:pPr>
              <w:rPr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Генетическая связь органических и неорганических соединений. Практикум </w:t>
            </w:r>
          </w:p>
        </w:tc>
        <w:tc>
          <w:tcPr>
            <w:tcW w:w="1276" w:type="dxa"/>
            <w:vAlign w:val="center"/>
          </w:tcPr>
          <w:p w:rsidR="007A47B6" w:rsidRDefault="007A47B6" w:rsidP="007A47B6">
            <w:pPr>
              <w:suppressAutoHyphens w:val="0"/>
              <w:spacing w:after="160" w:line="254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6</w:t>
            </w:r>
          </w:p>
        </w:tc>
        <w:tc>
          <w:tcPr>
            <w:tcW w:w="8789" w:type="dxa"/>
            <w:vAlign w:val="center"/>
          </w:tcPr>
          <w:p w:rsidR="007A47B6" w:rsidRDefault="007A47B6" w:rsidP="007A47B6">
            <w:pPr>
              <w:suppressAutoHyphens w:val="0"/>
              <w:spacing w:after="160" w:line="254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Уметь </w:t>
            </w:r>
            <w:r>
              <w:rPr>
                <w:bCs/>
                <w:color w:val="000000"/>
                <w:lang w:eastAsia="ru-RU"/>
              </w:rPr>
              <w:t xml:space="preserve">записывать уравнения генетической связи в цепи превращений, экспериментально их осуществлять; выполнять </w:t>
            </w:r>
            <w:proofErr w:type="spellStart"/>
            <w:r>
              <w:rPr>
                <w:bCs/>
                <w:color w:val="000000"/>
                <w:lang w:eastAsia="ru-RU"/>
              </w:rPr>
              <w:t>выполнять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расчеты и подтверждать их опытом; получать </w:t>
            </w:r>
            <w:proofErr w:type="spellStart"/>
            <w:r>
              <w:rPr>
                <w:bCs/>
                <w:color w:val="000000"/>
                <w:lang w:eastAsia="ru-RU"/>
              </w:rPr>
              <w:t>газы</w:t>
            </w:r>
            <w:proofErr w:type="spellEnd"/>
            <w:r>
              <w:rPr>
                <w:bCs/>
                <w:color w:val="000000"/>
                <w:lang w:eastAsia="ru-RU"/>
              </w:rPr>
              <w:t>, распознавать их и доказывать наличие.</w:t>
            </w:r>
          </w:p>
        </w:tc>
      </w:tr>
    </w:tbl>
    <w:p w:rsidR="006322EC" w:rsidRPr="005E07DD" w:rsidRDefault="00C7760E" w:rsidP="00C7760E">
      <w:pPr>
        <w:rPr>
          <w:b/>
          <w:sz w:val="28"/>
          <w:szCs w:val="28"/>
        </w:rPr>
      </w:pPr>
      <w:r>
        <w:rPr>
          <w:rFonts w:ascii="Open Sans" w:hAnsi="Open Sans" w:cs="Open Sans"/>
          <w:color w:val="000000"/>
          <w:sz w:val="21"/>
          <w:szCs w:val="21"/>
          <w:lang w:eastAsia="ru-RU"/>
        </w:rPr>
        <w:br/>
      </w:r>
    </w:p>
    <w:p w:rsidR="006322EC" w:rsidRPr="006A0E90" w:rsidRDefault="006322EC" w:rsidP="006322EC">
      <w:pPr>
        <w:suppressAutoHyphens w:val="0"/>
        <w:spacing w:after="160" w:line="259" w:lineRule="auto"/>
        <w:ind w:firstLine="426"/>
        <w:jc w:val="both"/>
        <w:rPr>
          <w:sz w:val="28"/>
          <w:lang w:eastAsia="ru-RU"/>
        </w:rPr>
      </w:pPr>
    </w:p>
    <w:p w:rsidR="006322EC" w:rsidRPr="006A0E90" w:rsidRDefault="006322EC" w:rsidP="006A0E90">
      <w:pPr>
        <w:suppressAutoHyphens w:val="0"/>
        <w:spacing w:after="160" w:line="259" w:lineRule="auto"/>
        <w:ind w:firstLine="426"/>
        <w:jc w:val="both"/>
        <w:rPr>
          <w:sz w:val="28"/>
          <w:lang w:eastAsia="ru-RU"/>
        </w:rPr>
      </w:pPr>
    </w:p>
    <w:p w:rsidR="00F14E2F" w:rsidRDefault="00F14E2F">
      <w:pPr>
        <w:suppressAutoHyphens w:val="0"/>
        <w:spacing w:after="160" w:line="259" w:lineRule="auto"/>
        <w:rPr>
          <w:sz w:val="28"/>
          <w:lang w:eastAsia="ru-RU"/>
        </w:rPr>
        <w:sectPr w:rsidR="00F14E2F" w:rsidSect="007B24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636EF" w:rsidRDefault="000636EF" w:rsidP="00F14E2F">
      <w:pPr>
        <w:suppressAutoHyphens w:val="0"/>
        <w:spacing w:after="160" w:line="259" w:lineRule="auto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lastRenderedPageBreak/>
        <w:t xml:space="preserve">СОГЛАСОВАНО:   </w:t>
      </w:r>
      <w:proofErr w:type="gramEnd"/>
      <w:r>
        <w:rPr>
          <w:color w:val="000000"/>
          <w:sz w:val="28"/>
          <w:szCs w:val="28"/>
          <w:lang w:eastAsia="ru-RU"/>
        </w:rPr>
        <w:t xml:space="preserve">                                          </w:t>
      </w:r>
      <w:r w:rsidR="00F14E2F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СОГЛАСОВАНО: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Протокол заседания                                            Заместитель директора по УМР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методического объединения                              </w:t>
      </w:r>
      <w:r w:rsidR="00F14E2F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eastAsia="ru-RU"/>
        </w:rPr>
        <w:t>__________</w:t>
      </w:r>
      <w:r w:rsidR="00F14E2F">
        <w:rPr>
          <w:color w:val="000000"/>
          <w:sz w:val="28"/>
          <w:szCs w:val="28"/>
          <w:lang w:eastAsia="ru-RU"/>
        </w:rPr>
        <w:t xml:space="preserve"> / </w:t>
      </w:r>
      <w:proofErr w:type="spellStart"/>
      <w:r w:rsidR="009C0EF5">
        <w:rPr>
          <w:color w:val="000000"/>
          <w:sz w:val="28"/>
          <w:szCs w:val="28"/>
          <w:lang w:eastAsia="ru-RU"/>
        </w:rPr>
        <w:t>О.Б.Шепенина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учителей </w:t>
      </w:r>
      <w:r w:rsidR="002D527A">
        <w:rPr>
          <w:color w:val="000000"/>
          <w:sz w:val="28"/>
          <w:szCs w:val="28"/>
          <w:lang w:eastAsia="ru-RU"/>
        </w:rPr>
        <w:t>естественных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дисциплин МБОУ гимназии № 18                   </w:t>
      </w:r>
      <w:r w:rsidR="009C0EF5">
        <w:rPr>
          <w:color w:val="000000"/>
          <w:sz w:val="28"/>
          <w:szCs w:val="28"/>
          <w:lang w:eastAsia="ru-RU"/>
        </w:rPr>
        <w:t>_____</w:t>
      </w:r>
      <w:r>
        <w:rPr>
          <w:color w:val="000000"/>
          <w:sz w:val="28"/>
          <w:szCs w:val="28"/>
          <w:lang w:eastAsia="ru-RU"/>
        </w:rPr>
        <w:t>.08.201</w:t>
      </w:r>
      <w:r w:rsidR="009C0EF5">
        <w:rPr>
          <w:color w:val="000000"/>
          <w:sz w:val="28"/>
          <w:szCs w:val="28"/>
          <w:lang w:eastAsia="ru-RU"/>
        </w:rPr>
        <w:t>9</w:t>
      </w:r>
      <w:r>
        <w:rPr>
          <w:color w:val="000000"/>
          <w:sz w:val="28"/>
          <w:szCs w:val="28"/>
          <w:lang w:eastAsia="ru-RU"/>
        </w:rPr>
        <w:t xml:space="preserve"> года  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от______201</w:t>
      </w:r>
      <w:r w:rsidR="009C0EF5">
        <w:rPr>
          <w:color w:val="000000"/>
          <w:sz w:val="28"/>
          <w:szCs w:val="28"/>
          <w:lang w:eastAsia="ru-RU"/>
        </w:rPr>
        <w:t>9</w:t>
      </w:r>
      <w:r>
        <w:rPr>
          <w:color w:val="000000"/>
          <w:sz w:val="28"/>
          <w:szCs w:val="28"/>
          <w:lang w:eastAsia="ru-RU"/>
        </w:rPr>
        <w:t xml:space="preserve"> года № 1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</w:t>
      </w:r>
      <w:r w:rsidR="00F14E2F">
        <w:rPr>
          <w:color w:val="000000"/>
          <w:sz w:val="28"/>
          <w:szCs w:val="28"/>
          <w:lang w:eastAsia="ru-RU"/>
        </w:rPr>
        <w:t>/</w:t>
      </w:r>
      <w:proofErr w:type="spellStart"/>
      <w:r w:rsidR="002D527A">
        <w:rPr>
          <w:color w:val="000000"/>
          <w:sz w:val="28"/>
          <w:szCs w:val="28"/>
          <w:lang w:eastAsia="ru-RU"/>
        </w:rPr>
        <w:t>Т.И.Тонкогубова</w:t>
      </w:r>
      <w:proofErr w:type="spellEnd"/>
      <w:r w:rsidR="00F14E2F">
        <w:rPr>
          <w:color w:val="000000"/>
          <w:sz w:val="28"/>
          <w:szCs w:val="28"/>
          <w:lang w:eastAsia="ru-RU"/>
        </w:rPr>
        <w:t>_</w:t>
      </w:r>
    </w:p>
    <w:p w:rsidR="00F14E2F" w:rsidRPr="00F14E2F" w:rsidRDefault="00F14E2F" w:rsidP="008B6A7C">
      <w:pPr>
        <w:shd w:val="clear" w:color="auto" w:fill="FFFFFF"/>
        <w:suppressAutoHyphens w:val="0"/>
        <w:rPr>
          <w:i/>
          <w:color w:val="000000"/>
          <w:sz w:val="28"/>
          <w:szCs w:val="28"/>
          <w:vertAlign w:val="superscript"/>
          <w:lang w:eastAsia="ru-RU"/>
        </w:rPr>
      </w:pPr>
      <w:r w:rsidRPr="00F14E2F">
        <w:rPr>
          <w:i/>
          <w:color w:val="000000"/>
          <w:sz w:val="28"/>
          <w:szCs w:val="28"/>
          <w:vertAlign w:val="superscript"/>
          <w:lang w:eastAsia="ru-RU"/>
        </w:rPr>
        <w:t xml:space="preserve">подпись         </w:t>
      </w:r>
      <w:r>
        <w:rPr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</w:t>
      </w:r>
      <w:r w:rsidRPr="00F14E2F">
        <w:rPr>
          <w:i/>
          <w:color w:val="000000"/>
          <w:sz w:val="28"/>
          <w:szCs w:val="28"/>
          <w:vertAlign w:val="superscript"/>
          <w:lang w:eastAsia="ru-RU"/>
        </w:rPr>
        <w:t>Ф.И.О.</w:t>
      </w:r>
    </w:p>
    <w:sectPr w:rsidR="00F14E2F" w:rsidRPr="00F14E2F" w:rsidSect="00F14E2F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28" w:rsidRDefault="00786A28" w:rsidP="000636EF">
      <w:r>
        <w:separator/>
      </w:r>
    </w:p>
  </w:endnote>
  <w:endnote w:type="continuationSeparator" w:id="0">
    <w:p w:rsidR="00786A28" w:rsidRDefault="00786A28" w:rsidP="000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8D" w:rsidRDefault="00067B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656"/>
      <w:gridCol w:w="2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17751418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6A0E90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6A0E90" w:rsidRDefault="006A0E9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6A0E90" w:rsidRDefault="006A0E9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32B9D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6A0E90" w:rsidRDefault="006A0E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656"/>
      <w:gridCol w:w="2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95078922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7B2451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7B2451" w:rsidRDefault="007B245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7B2451" w:rsidRDefault="007B245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7B2451" w:rsidRDefault="007B24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28" w:rsidRDefault="00786A28" w:rsidP="000636EF">
      <w:r>
        <w:separator/>
      </w:r>
    </w:p>
  </w:footnote>
  <w:footnote w:type="continuationSeparator" w:id="0">
    <w:p w:rsidR="00786A28" w:rsidRDefault="00786A28" w:rsidP="0006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8D" w:rsidRDefault="00067B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8D" w:rsidRDefault="00067B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8D" w:rsidRDefault="00067B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6D4"/>
    <w:multiLevelType w:val="hybridMultilevel"/>
    <w:tmpl w:val="AAF86CE4"/>
    <w:lvl w:ilvl="0" w:tplc="381AA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FFB"/>
    <w:multiLevelType w:val="multilevel"/>
    <w:tmpl w:val="8904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957A9"/>
    <w:multiLevelType w:val="multilevel"/>
    <w:tmpl w:val="4D60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23ED3"/>
    <w:multiLevelType w:val="multilevel"/>
    <w:tmpl w:val="BFF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20B79"/>
    <w:multiLevelType w:val="multilevel"/>
    <w:tmpl w:val="8098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77FA5"/>
    <w:multiLevelType w:val="multilevel"/>
    <w:tmpl w:val="6BC2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75173"/>
    <w:multiLevelType w:val="multilevel"/>
    <w:tmpl w:val="F87894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24154"/>
    <w:multiLevelType w:val="hybridMultilevel"/>
    <w:tmpl w:val="015A1A38"/>
    <w:lvl w:ilvl="0" w:tplc="5434E67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4BF4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EB66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A77D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AF1F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4C01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ECB4B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DAD2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8E33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756E4"/>
    <w:multiLevelType w:val="hybridMultilevel"/>
    <w:tmpl w:val="66A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68E8"/>
    <w:multiLevelType w:val="multilevel"/>
    <w:tmpl w:val="D8385C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E6A73"/>
    <w:multiLevelType w:val="hybridMultilevel"/>
    <w:tmpl w:val="23B66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A5DE0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2E187FE9"/>
    <w:multiLevelType w:val="multilevel"/>
    <w:tmpl w:val="9F0C1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F6A6E"/>
    <w:multiLevelType w:val="multilevel"/>
    <w:tmpl w:val="CEE49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2C674D0"/>
    <w:multiLevelType w:val="hybridMultilevel"/>
    <w:tmpl w:val="20944212"/>
    <w:lvl w:ilvl="0" w:tplc="41B0743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882F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8097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E76E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6B6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886C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9C96F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CA92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42F1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96469B"/>
    <w:multiLevelType w:val="multilevel"/>
    <w:tmpl w:val="B6C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61C98"/>
    <w:multiLevelType w:val="multilevel"/>
    <w:tmpl w:val="6C5682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8588B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592C3022"/>
    <w:multiLevelType w:val="hybridMultilevel"/>
    <w:tmpl w:val="AB50C5FE"/>
    <w:lvl w:ilvl="0" w:tplc="339EC51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44D6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8247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8180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A2CE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027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ACDE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A8B1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CA00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2B28EB"/>
    <w:multiLevelType w:val="hybridMultilevel"/>
    <w:tmpl w:val="E41A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910BE"/>
    <w:multiLevelType w:val="multilevel"/>
    <w:tmpl w:val="0F767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0A67BB"/>
    <w:multiLevelType w:val="multilevel"/>
    <w:tmpl w:val="7F02F32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7133062F"/>
    <w:multiLevelType w:val="multilevel"/>
    <w:tmpl w:val="ECB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31621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79B322A5"/>
    <w:multiLevelType w:val="hybridMultilevel"/>
    <w:tmpl w:val="AF9C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B18E3"/>
    <w:multiLevelType w:val="multilevel"/>
    <w:tmpl w:val="011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9"/>
  </w:num>
  <w:num w:numId="5">
    <w:abstractNumId w:val="0"/>
  </w:num>
  <w:num w:numId="6">
    <w:abstractNumId w:val="11"/>
  </w:num>
  <w:num w:numId="7">
    <w:abstractNumId w:val="24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7D"/>
    <w:rsid w:val="0003642A"/>
    <w:rsid w:val="000566EF"/>
    <w:rsid w:val="000636EF"/>
    <w:rsid w:val="00067B8D"/>
    <w:rsid w:val="00070C90"/>
    <w:rsid w:val="000A05D6"/>
    <w:rsid w:val="000C0095"/>
    <w:rsid w:val="000D0D7D"/>
    <w:rsid w:val="00103664"/>
    <w:rsid w:val="00115F71"/>
    <w:rsid w:val="00156037"/>
    <w:rsid w:val="001978E6"/>
    <w:rsid w:val="00242154"/>
    <w:rsid w:val="00250C53"/>
    <w:rsid w:val="002A2D17"/>
    <w:rsid w:val="002D527A"/>
    <w:rsid w:val="003D2927"/>
    <w:rsid w:val="003F2A30"/>
    <w:rsid w:val="0041177B"/>
    <w:rsid w:val="00432B9D"/>
    <w:rsid w:val="004C4938"/>
    <w:rsid w:val="005C2511"/>
    <w:rsid w:val="005D4F4C"/>
    <w:rsid w:val="005E07DD"/>
    <w:rsid w:val="005F708B"/>
    <w:rsid w:val="006322EC"/>
    <w:rsid w:val="006520F2"/>
    <w:rsid w:val="006A0E90"/>
    <w:rsid w:val="006B0931"/>
    <w:rsid w:val="006E379C"/>
    <w:rsid w:val="00786A28"/>
    <w:rsid w:val="007A47B6"/>
    <w:rsid w:val="007B2451"/>
    <w:rsid w:val="007D66B4"/>
    <w:rsid w:val="008052F7"/>
    <w:rsid w:val="008125B5"/>
    <w:rsid w:val="00830FFE"/>
    <w:rsid w:val="00834771"/>
    <w:rsid w:val="008B1C40"/>
    <w:rsid w:val="008B5C51"/>
    <w:rsid w:val="008B6A7C"/>
    <w:rsid w:val="00926493"/>
    <w:rsid w:val="009329E4"/>
    <w:rsid w:val="009337FA"/>
    <w:rsid w:val="009372B6"/>
    <w:rsid w:val="009B1B0D"/>
    <w:rsid w:val="009C0EF5"/>
    <w:rsid w:val="00B13A05"/>
    <w:rsid w:val="00B369C3"/>
    <w:rsid w:val="00B7237C"/>
    <w:rsid w:val="00BC2DAD"/>
    <w:rsid w:val="00C7760E"/>
    <w:rsid w:val="00C945A3"/>
    <w:rsid w:val="00D67D32"/>
    <w:rsid w:val="00D775CE"/>
    <w:rsid w:val="00E52E36"/>
    <w:rsid w:val="00E702D0"/>
    <w:rsid w:val="00E740E2"/>
    <w:rsid w:val="00F14E2F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E94AA"/>
  <w15:chartTrackingRefBased/>
  <w15:docId w15:val="{C580F80F-D235-4969-83A7-541F5B47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6B0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BC2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21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a">
    <w:name w:val="TOC Heading"/>
    <w:basedOn w:val="1"/>
    <w:next w:val="a"/>
    <w:uiPriority w:val="39"/>
    <w:unhideWhenUsed/>
    <w:qFormat/>
    <w:rsid w:val="00242154"/>
    <w:pPr>
      <w:suppressAutoHyphens w:val="0"/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42154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24215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C4938"/>
    <w:pPr>
      <w:spacing w:after="100"/>
    </w:pPr>
  </w:style>
  <w:style w:type="table" w:styleId="ac">
    <w:name w:val="Table Grid"/>
    <w:basedOn w:val="a1"/>
    <w:uiPriority w:val="59"/>
    <w:rsid w:val="0005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70C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ad">
    <w:name w:val="Strong"/>
    <w:basedOn w:val="a0"/>
    <w:qFormat/>
    <w:rsid w:val="005F708B"/>
    <w:rPr>
      <w:b/>
      <w:bCs/>
    </w:rPr>
  </w:style>
  <w:style w:type="paragraph" w:styleId="ae">
    <w:name w:val="Normal (Web)"/>
    <w:basedOn w:val="a"/>
    <w:uiPriority w:val="99"/>
    <w:semiHidden/>
    <w:unhideWhenUsed/>
    <w:rsid w:val="000A0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5F95-27EE-487E-8AC5-D6043854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6169</Words>
  <Characters>35165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Мишечкин</dc:creator>
  <cp:keywords/>
  <dc:description/>
  <cp:lastModifiedBy>Тонкогубов</cp:lastModifiedBy>
  <cp:revision>14</cp:revision>
  <dcterms:created xsi:type="dcterms:W3CDTF">2018-09-15T13:33:00Z</dcterms:created>
  <dcterms:modified xsi:type="dcterms:W3CDTF">2019-09-02T19:41:00Z</dcterms:modified>
</cp:coreProperties>
</file>